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2D9D6" w14:textId="77777777" w:rsidR="00901CB8" w:rsidRPr="0081513A" w:rsidRDefault="00901CB8" w:rsidP="00901CB8">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MINISTÉRIO DO DESENVOLVIMENTO REGIONAL</w:t>
      </w:r>
    </w:p>
    <w:p w14:paraId="71EBD52F" w14:textId="77777777" w:rsidR="00901CB8" w:rsidRPr="0081513A" w:rsidRDefault="00901CB8" w:rsidP="00901CB8">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Conselho Nacional de Recursos Hídricos</w:t>
      </w:r>
    </w:p>
    <w:p w14:paraId="7F5E6262" w14:textId="77777777" w:rsidR="00901CB8" w:rsidRPr="0081513A" w:rsidRDefault="00901CB8" w:rsidP="00901CB8">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4</w:t>
      </w:r>
      <w:r>
        <w:rPr>
          <w:rFonts w:ascii="Calibri" w:eastAsia="Times New Roman" w:hAnsi="Calibri" w:cs="Calibri"/>
          <w:color w:val="000000"/>
          <w:sz w:val="27"/>
          <w:szCs w:val="27"/>
          <w:lang w:eastAsia="pt-BR"/>
        </w:rPr>
        <w:t>3</w:t>
      </w:r>
      <w:r w:rsidRPr="0081513A">
        <w:rPr>
          <w:rFonts w:ascii="Calibri" w:eastAsia="Times New Roman" w:hAnsi="Calibri" w:cs="Calibri"/>
          <w:color w:val="000000"/>
          <w:sz w:val="27"/>
          <w:szCs w:val="27"/>
          <w:lang w:eastAsia="pt-BR"/>
        </w:rPr>
        <w:t>ª REUNIÃO ORDINÁRIA DO CNRH</w:t>
      </w:r>
    </w:p>
    <w:p w14:paraId="62F1429C" w14:textId="77777777" w:rsidR="00901CB8" w:rsidRPr="0081513A" w:rsidRDefault="00901CB8" w:rsidP="00901CB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901CB8" w:rsidRPr="0081513A" w14:paraId="6511BFFB" w14:textId="77777777" w:rsidTr="00E07CF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9541FF" w14:textId="77777777" w:rsidR="00901CB8" w:rsidRPr="0081513A" w:rsidRDefault="00901CB8" w:rsidP="00E07CFA">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1. Dados Gerais</w:t>
            </w:r>
          </w:p>
        </w:tc>
      </w:tr>
      <w:tr w:rsidR="00901CB8" w:rsidRPr="0081513A" w14:paraId="27B894B7" w14:textId="77777777" w:rsidTr="00E07CF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FEF30C" w14:textId="77777777" w:rsidR="00901CB8" w:rsidRDefault="00901CB8" w:rsidP="00E07CF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Data:</w:t>
            </w:r>
            <w:r w:rsidRPr="0081513A">
              <w:rPr>
                <w:rFonts w:ascii="Calibri" w:eastAsia="Times New Roman" w:hAnsi="Calibri" w:cs="Calibri"/>
                <w:color w:val="000000"/>
                <w:sz w:val="24"/>
                <w:szCs w:val="24"/>
                <w:lang w:eastAsia="pt-BR"/>
              </w:rPr>
              <w:t> </w:t>
            </w:r>
            <w:r>
              <w:rPr>
                <w:rFonts w:ascii="Calibri" w:eastAsia="Times New Roman" w:hAnsi="Calibri" w:cs="Calibri"/>
                <w:color w:val="000000"/>
                <w:sz w:val="24"/>
                <w:szCs w:val="24"/>
                <w:lang w:eastAsia="pt-BR"/>
              </w:rPr>
              <w:t>20</w:t>
            </w:r>
            <w:r w:rsidRPr="0081513A">
              <w:rPr>
                <w:rFonts w:ascii="Calibri" w:eastAsia="Times New Roman" w:hAnsi="Calibri" w:cs="Calibri"/>
                <w:color w:val="000000"/>
                <w:sz w:val="24"/>
                <w:szCs w:val="24"/>
                <w:lang w:eastAsia="pt-BR"/>
              </w:rPr>
              <w:t xml:space="preserve"> de </w:t>
            </w:r>
            <w:r>
              <w:rPr>
                <w:rFonts w:ascii="Calibri" w:eastAsia="Times New Roman" w:hAnsi="Calibri" w:cs="Calibri"/>
                <w:color w:val="000000"/>
                <w:sz w:val="24"/>
                <w:szCs w:val="24"/>
                <w:lang w:eastAsia="pt-BR"/>
              </w:rPr>
              <w:t>novembro</w:t>
            </w:r>
            <w:r w:rsidRPr="0081513A">
              <w:rPr>
                <w:rFonts w:ascii="Calibri" w:eastAsia="Times New Roman" w:hAnsi="Calibri" w:cs="Calibri"/>
                <w:color w:val="000000"/>
                <w:sz w:val="24"/>
                <w:szCs w:val="24"/>
                <w:lang w:eastAsia="pt-BR"/>
              </w:rPr>
              <w:t xml:space="preserve"> de 202</w:t>
            </w:r>
            <w:r>
              <w:rPr>
                <w:rFonts w:ascii="Calibri" w:eastAsia="Times New Roman" w:hAnsi="Calibri" w:cs="Calibri"/>
                <w:color w:val="000000"/>
                <w:sz w:val="24"/>
                <w:szCs w:val="24"/>
                <w:lang w:eastAsia="pt-BR"/>
              </w:rPr>
              <w:t>0</w:t>
            </w:r>
          </w:p>
          <w:p w14:paraId="73BEFEA7" w14:textId="77777777" w:rsidR="00901CB8" w:rsidRPr="00F4384C" w:rsidRDefault="00901CB8" w:rsidP="00E07CFA">
            <w:pPr>
              <w:spacing w:before="120" w:after="120" w:line="240" w:lineRule="auto"/>
              <w:ind w:left="120" w:right="120"/>
              <w:jc w:val="both"/>
              <w:rPr>
                <w:rFonts w:ascii="Calibri" w:eastAsia="Times New Roman" w:hAnsi="Calibri" w:cs="Calibri"/>
                <w:color w:val="000000"/>
                <w:sz w:val="24"/>
                <w:szCs w:val="24"/>
                <w:lang w:eastAsia="pt-BR"/>
              </w:rPr>
            </w:pPr>
            <w:r w:rsidRPr="00AB2D9F">
              <w:rPr>
                <w:rFonts w:ascii="Calibri" w:eastAsia="Times New Roman" w:hAnsi="Calibri" w:cs="Calibri"/>
                <w:b/>
                <w:color w:val="000000"/>
                <w:sz w:val="24"/>
                <w:szCs w:val="24"/>
                <w:lang w:eastAsia="pt-BR"/>
              </w:rPr>
              <w:t xml:space="preserve">Horário: </w:t>
            </w:r>
            <w:r w:rsidRPr="00014174">
              <w:rPr>
                <w:rFonts w:ascii="Calibri" w:eastAsia="Times New Roman" w:hAnsi="Calibri" w:cs="Calibri"/>
                <w:color w:val="000000"/>
                <w:sz w:val="24"/>
                <w:szCs w:val="24"/>
                <w:lang w:eastAsia="pt-BR"/>
              </w:rPr>
              <w:t>10h</w:t>
            </w:r>
            <w:r w:rsidRPr="00F4384C">
              <w:rPr>
                <w:rFonts w:ascii="Calibri" w:eastAsia="Times New Roman" w:hAnsi="Calibri" w:cs="Calibri"/>
                <w:color w:val="000000"/>
                <w:sz w:val="24"/>
                <w:szCs w:val="24"/>
                <w:lang w:eastAsia="pt-BR"/>
              </w:rPr>
              <w:t xml:space="preserve"> às 1</w:t>
            </w:r>
            <w:r>
              <w:rPr>
                <w:rFonts w:ascii="Calibri" w:eastAsia="Times New Roman" w:hAnsi="Calibri" w:cs="Calibri"/>
                <w:color w:val="000000"/>
                <w:sz w:val="24"/>
                <w:szCs w:val="24"/>
                <w:lang w:eastAsia="pt-BR"/>
              </w:rPr>
              <w:t>3</w:t>
            </w:r>
            <w:r w:rsidRPr="00F4384C">
              <w:rPr>
                <w:rFonts w:ascii="Calibri" w:eastAsia="Times New Roman" w:hAnsi="Calibri" w:cs="Calibri"/>
                <w:color w:val="000000"/>
                <w:sz w:val="24"/>
                <w:szCs w:val="24"/>
                <w:lang w:eastAsia="pt-BR"/>
              </w:rPr>
              <w:t>h</w:t>
            </w:r>
            <w:r>
              <w:rPr>
                <w:rFonts w:ascii="Calibri" w:eastAsia="Times New Roman" w:hAnsi="Calibri" w:cs="Calibri"/>
                <w:color w:val="000000"/>
                <w:sz w:val="24"/>
                <w:szCs w:val="24"/>
                <w:lang w:eastAsia="pt-BR"/>
              </w:rPr>
              <w:t>s</w:t>
            </w:r>
          </w:p>
          <w:p w14:paraId="013C5112" w14:textId="77777777" w:rsidR="00901CB8" w:rsidRPr="0081513A" w:rsidRDefault="00901CB8" w:rsidP="00E07CF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Local: </w:t>
            </w:r>
            <w:r w:rsidRPr="0081513A">
              <w:rPr>
                <w:rFonts w:ascii="Calibri" w:eastAsia="Times New Roman" w:hAnsi="Calibri" w:cs="Calibri"/>
                <w:color w:val="000000"/>
                <w:sz w:val="24"/>
                <w:szCs w:val="24"/>
                <w:lang w:eastAsia="pt-BR"/>
              </w:rPr>
              <w:t>Videoconferência </w:t>
            </w:r>
            <w:r w:rsidRPr="0081513A">
              <w:rPr>
                <w:rFonts w:ascii="Calibri" w:eastAsia="Times New Roman" w:hAnsi="Calibri" w:cs="Calibri"/>
                <w:i/>
                <w:iCs/>
                <w:color w:val="000000"/>
                <w:sz w:val="24"/>
                <w:szCs w:val="24"/>
                <w:lang w:eastAsia="pt-BR"/>
              </w:rPr>
              <w:t xml:space="preserve">Microsoft </w:t>
            </w:r>
            <w:proofErr w:type="spellStart"/>
            <w:r w:rsidRPr="0081513A">
              <w:rPr>
                <w:rFonts w:ascii="Calibri" w:eastAsia="Times New Roman" w:hAnsi="Calibri" w:cs="Calibri"/>
                <w:i/>
                <w:iCs/>
                <w:color w:val="000000"/>
                <w:sz w:val="24"/>
                <w:szCs w:val="24"/>
                <w:lang w:eastAsia="pt-BR"/>
              </w:rPr>
              <w:t>Teams</w:t>
            </w:r>
            <w:proofErr w:type="spellEnd"/>
            <w:r w:rsidRPr="0081513A">
              <w:rPr>
                <w:rFonts w:ascii="Calibri" w:eastAsia="Times New Roman" w:hAnsi="Calibri" w:cs="Calibri"/>
                <w:color w:val="000000"/>
                <w:sz w:val="24"/>
                <w:szCs w:val="24"/>
                <w:lang w:eastAsia="pt-BR"/>
              </w:rPr>
              <w:t>®.</w:t>
            </w:r>
          </w:p>
          <w:p w14:paraId="01FED185" w14:textId="77777777" w:rsidR="00901CB8" w:rsidRPr="0081513A" w:rsidRDefault="00901CB8" w:rsidP="00E07CF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Objetivo: </w:t>
            </w:r>
            <w:r w:rsidRPr="0081513A">
              <w:rPr>
                <w:rFonts w:ascii="Calibri" w:eastAsia="Times New Roman" w:hAnsi="Calibri" w:cs="Calibri"/>
                <w:color w:val="000000"/>
                <w:sz w:val="24"/>
                <w:szCs w:val="24"/>
                <w:lang w:eastAsia="pt-BR"/>
              </w:rPr>
              <w:t>Realização da 4</w:t>
            </w:r>
            <w:r>
              <w:rPr>
                <w:rFonts w:ascii="Calibri" w:eastAsia="Times New Roman" w:hAnsi="Calibri" w:cs="Calibri"/>
                <w:color w:val="000000"/>
                <w:sz w:val="24"/>
                <w:szCs w:val="24"/>
                <w:lang w:eastAsia="pt-BR"/>
              </w:rPr>
              <w:t>3</w:t>
            </w:r>
            <w:r w:rsidRPr="0081513A">
              <w:rPr>
                <w:rFonts w:ascii="Calibri" w:eastAsia="Times New Roman" w:hAnsi="Calibri" w:cs="Calibri"/>
                <w:color w:val="000000"/>
                <w:sz w:val="24"/>
                <w:szCs w:val="24"/>
                <w:lang w:eastAsia="pt-BR"/>
              </w:rPr>
              <w:t xml:space="preserve">ª Reunião </w:t>
            </w:r>
            <w:r>
              <w:rPr>
                <w:rFonts w:ascii="Calibri" w:eastAsia="Times New Roman" w:hAnsi="Calibri" w:cs="Calibri"/>
                <w:color w:val="000000"/>
                <w:sz w:val="24"/>
                <w:szCs w:val="24"/>
                <w:lang w:eastAsia="pt-BR"/>
              </w:rPr>
              <w:t>Ordinária</w:t>
            </w:r>
            <w:r w:rsidRPr="0081513A">
              <w:rPr>
                <w:rFonts w:ascii="Calibri" w:eastAsia="Times New Roman" w:hAnsi="Calibri" w:cs="Calibri"/>
                <w:color w:val="000000"/>
                <w:sz w:val="24"/>
                <w:szCs w:val="24"/>
                <w:lang w:eastAsia="pt-BR"/>
              </w:rPr>
              <w:t xml:space="preserve"> do Conselho Nacional de Recursos Hídricos</w:t>
            </w:r>
          </w:p>
        </w:tc>
      </w:tr>
    </w:tbl>
    <w:tbl>
      <w:tblPr>
        <w:tblpPr w:leftFromText="141" w:rightFromText="141" w:vertAnchor="text" w:horzAnchor="margin" w:tblpY="596"/>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FD3744" w:rsidRPr="0081513A" w14:paraId="51115BC5" w14:textId="77777777" w:rsidTr="00FD374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2DF4B3" w14:textId="77777777" w:rsidR="00FD3744" w:rsidRPr="0081513A" w:rsidRDefault="00FD3744" w:rsidP="00FD3744">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2. Pauta - Ordem do dia</w:t>
            </w:r>
          </w:p>
        </w:tc>
      </w:tr>
      <w:tr w:rsidR="00FD3744" w:rsidRPr="0081513A" w14:paraId="7FCF8270" w14:textId="77777777" w:rsidTr="00FD374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FA639E"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Abertura.</w:t>
            </w:r>
          </w:p>
          <w:p w14:paraId="1DCC7014"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46F47446"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Aprovação das Atas (transcrição e síntese) da 42ª Reunião Ordinária e da 43ª Reunião Extraordinária do Conselho Nacional de Recursos Hídricos.</w:t>
            </w:r>
          </w:p>
          <w:p w14:paraId="2B1D866F"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26BB2478"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Proposta de Resolução que aprova a atualização dos mecanismos e valores de cobrança pelo uso de recursos hídricos de domínio da União na bacia hidrográfica do rio Paranaíba. Processo 59000.028773/2019-11</w:t>
            </w:r>
          </w:p>
          <w:p w14:paraId="7472E8C1"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77583A28"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Proposta de Resolução que prorroga o prazo do mandato da Diretoria Provisória do Comitê da Bacia Hidrográfica do Rio Parnaíba, até 31 de dezembro de 2021. Processo 59000.024579/2020-09</w:t>
            </w:r>
          </w:p>
          <w:p w14:paraId="0EBC0F17"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5F9B90E3"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Proposta de Resolução que aprova a instituição da Diretoria Provisória do Comitê da Bacia Hidrográfica do Rio Grande, e dá outras providências. Processo 59000.019554/2020-85</w:t>
            </w:r>
          </w:p>
          <w:p w14:paraId="6E1242C2"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4D97F4B4"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Proposta de Resolução que “Dispõe sobre a autorização excepcional para utilização de recursos financeiros existentes em caixa, para custeio administrativo das entidades delegatárias, no exercício das funções de agência de água, em razão dos efeitos do estado de calamidade pública decorrente da pandemia de COVID-19”. Processo 59000.015079/2020-78. Originária do CNRH.</w:t>
            </w:r>
          </w:p>
          <w:p w14:paraId="59936A57"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07637A5A"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Proposta de Resolução que “Altera a Resolução CNRH nº 144, de 10 de julho de 2012, que estabelece diretrizes para implementação da Política Nacional de Segurança de Barragens, e dá outras providências”. Encaminhada pela Câmara Técnica de Segurança de Barragens – CTSB. Processo 59000.011091/2020-11</w:t>
            </w:r>
          </w:p>
          <w:p w14:paraId="0E599402"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1D8FC4E1" w14:textId="77777777" w:rsidR="00FD3744" w:rsidRPr="00014174" w:rsidRDefault="00FD3744" w:rsidP="00FD3744">
            <w:pPr>
              <w:pStyle w:val="PargrafodaLista"/>
              <w:numPr>
                <w:ilvl w:val="0"/>
                <w:numId w:val="1"/>
              </w:numPr>
              <w:spacing w:before="120" w:after="120"/>
              <w:ind w:left="517" w:right="117"/>
              <w:jc w:val="both"/>
              <w:rPr>
                <w:rFonts w:ascii="Calibri" w:eastAsia="Times New Roman" w:hAnsi="Calibri" w:cs="Calibri"/>
                <w:lang w:val="pt-BR" w:eastAsia="pt-BR" w:bidi="ar-SA"/>
              </w:rPr>
            </w:pPr>
            <w:r w:rsidRPr="00014174">
              <w:rPr>
                <w:rFonts w:ascii="Calibri" w:eastAsia="Times New Roman" w:hAnsi="Calibri" w:cs="Calibri"/>
                <w:lang w:val="pt-BR" w:eastAsia="pt-BR" w:bidi="ar-SA"/>
              </w:rPr>
              <w:t>Informe sobre o preenchimento de formulário para propor temas estratégicos para o CNRH.</w:t>
            </w:r>
          </w:p>
          <w:p w14:paraId="2F80AF66" w14:textId="77777777" w:rsidR="00FD3744" w:rsidRPr="00014174" w:rsidRDefault="00FD3744" w:rsidP="00FD3744">
            <w:pPr>
              <w:pStyle w:val="PargrafodaLista"/>
              <w:spacing w:before="120" w:after="120"/>
              <w:ind w:left="517" w:right="117"/>
              <w:jc w:val="both"/>
              <w:rPr>
                <w:rFonts w:ascii="Calibri" w:eastAsia="Times New Roman" w:hAnsi="Calibri" w:cs="Calibri"/>
                <w:lang w:val="pt-BR" w:eastAsia="pt-BR" w:bidi="ar-SA"/>
              </w:rPr>
            </w:pPr>
          </w:p>
          <w:p w14:paraId="76D5B6B7" w14:textId="77777777" w:rsidR="00FD3744" w:rsidRPr="0081513A" w:rsidRDefault="00FD3744" w:rsidP="00FD3744">
            <w:pPr>
              <w:numPr>
                <w:ilvl w:val="0"/>
                <w:numId w:val="1"/>
              </w:numPr>
              <w:autoSpaceDE w:val="0"/>
              <w:autoSpaceDN w:val="0"/>
              <w:adjustRightInd w:val="0"/>
              <w:spacing w:before="120" w:after="120" w:line="240" w:lineRule="auto"/>
              <w:ind w:left="517" w:right="117"/>
              <w:jc w:val="both"/>
              <w:rPr>
                <w:rFonts w:ascii="Calibri" w:eastAsia="Times New Roman" w:hAnsi="Calibri" w:cs="Calibri"/>
                <w:color w:val="000000"/>
                <w:sz w:val="24"/>
                <w:szCs w:val="24"/>
                <w:lang w:eastAsia="pt-BR"/>
              </w:rPr>
            </w:pPr>
            <w:r w:rsidRPr="00014174">
              <w:rPr>
                <w:rFonts w:ascii="Calibri" w:eastAsia="Times New Roman" w:hAnsi="Calibri" w:cs="Calibri"/>
                <w:lang w:eastAsia="pt-BR"/>
              </w:rPr>
              <w:t>Assuntos Gerais e Encerramento.</w:t>
            </w:r>
          </w:p>
        </w:tc>
      </w:tr>
    </w:tbl>
    <w:p w14:paraId="56CBFB8C" w14:textId="77777777" w:rsidR="00901CB8" w:rsidRPr="0081513A" w:rsidRDefault="00901CB8" w:rsidP="00901CB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901CB8" w:rsidRPr="0081513A" w14:paraId="27672013" w14:textId="77777777" w:rsidTr="00E07CFA">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7F4F7C79" w14:textId="016E8DCC" w:rsidR="00901CB8" w:rsidRPr="0081513A" w:rsidRDefault="00901CB8" w:rsidP="00E07CFA">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lastRenderedPageBreak/>
              <w:t> </w:t>
            </w:r>
            <w:r w:rsidRPr="0081513A">
              <w:rPr>
                <w:rFonts w:ascii="Times New Roman" w:eastAsia="Times New Roman" w:hAnsi="Times New Roman" w:cs="Times New Roman"/>
                <w:b/>
                <w:bCs/>
                <w:color w:val="000000"/>
                <w:sz w:val="27"/>
                <w:szCs w:val="27"/>
                <w:lang w:eastAsia="pt-BR"/>
              </w:rPr>
              <w:t>3. Principais Discussões e Encaminhamentos</w:t>
            </w:r>
          </w:p>
        </w:tc>
      </w:tr>
      <w:tr w:rsidR="00901CB8" w:rsidRPr="0081513A" w14:paraId="72E035DC" w14:textId="77777777" w:rsidTr="00E07CFA">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3A4644F5" w14:textId="77777777" w:rsidR="00901CB8" w:rsidRDefault="00901CB8" w:rsidP="00417957">
            <w:pPr>
              <w:spacing w:before="120" w:after="120" w:line="240" w:lineRule="auto"/>
              <w:ind w:left="120" w:right="120"/>
              <w:jc w:val="both"/>
              <w:rPr>
                <w:rFonts w:ascii="Calibri" w:eastAsia="Times New Roman" w:hAnsi="Calibri" w:cs="Calibri"/>
                <w:b/>
                <w:bCs/>
                <w:color w:val="000000"/>
                <w:sz w:val="24"/>
                <w:szCs w:val="24"/>
                <w:lang w:eastAsia="pt-BR"/>
              </w:rPr>
            </w:pPr>
            <w:r w:rsidRPr="00091A56">
              <w:rPr>
                <w:rFonts w:ascii="Calibri" w:eastAsia="Times New Roman" w:hAnsi="Calibri" w:cs="Calibri"/>
                <w:b/>
                <w:bCs/>
                <w:color w:val="000000"/>
                <w:sz w:val="24"/>
                <w:szCs w:val="24"/>
                <w:lang w:eastAsia="pt-BR"/>
              </w:rPr>
              <w:t xml:space="preserve">Abertura </w:t>
            </w:r>
          </w:p>
          <w:p w14:paraId="34D02C7E" w14:textId="77777777" w:rsidR="00901CB8" w:rsidRDefault="00901CB8" w:rsidP="00417957">
            <w:pPr>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O Sr.</w:t>
            </w:r>
            <w:r>
              <w:rPr>
                <w:rFonts w:ascii="Calibri" w:eastAsia="Times New Roman" w:hAnsi="Calibri" w:cs="Calibri"/>
                <w:color w:val="000000"/>
                <w:sz w:val="24"/>
                <w:szCs w:val="24"/>
                <w:lang w:eastAsia="pt-BR"/>
              </w:rPr>
              <w:t xml:space="preserve"> Wilson Melo,</w:t>
            </w:r>
            <w:r w:rsidRPr="00434CCB">
              <w:rPr>
                <w:rFonts w:ascii="Calibri" w:eastAsia="Times New Roman" w:hAnsi="Calibri" w:cs="Calibri"/>
                <w:color w:val="000000"/>
                <w:sz w:val="24"/>
                <w:szCs w:val="24"/>
                <w:lang w:eastAsia="pt-BR"/>
              </w:rPr>
              <w:t xml:space="preserve"> </w:t>
            </w:r>
            <w:r w:rsidRPr="0070143F">
              <w:rPr>
                <w:rFonts w:ascii="Calibri" w:eastAsia="Times New Roman" w:hAnsi="Calibri" w:cs="Calibri"/>
                <w:color w:val="000000"/>
                <w:sz w:val="24"/>
                <w:szCs w:val="24"/>
                <w:lang w:eastAsia="pt-BR"/>
              </w:rPr>
              <w:t>Diretor de Recursos Hídricos e Revitalização de Bacias</w:t>
            </w:r>
            <w:r>
              <w:rPr>
                <w:rFonts w:ascii="Calibri" w:eastAsia="Times New Roman" w:hAnsi="Calibri" w:cs="Calibri"/>
                <w:color w:val="000000"/>
                <w:sz w:val="24"/>
                <w:szCs w:val="24"/>
                <w:lang w:eastAsia="pt-BR"/>
              </w:rPr>
              <w:t>,</w:t>
            </w:r>
            <w:r w:rsidRPr="00C7072F">
              <w:rPr>
                <w:rFonts w:ascii="Calibri" w:eastAsia="Times New Roman" w:hAnsi="Calibri" w:cs="Calibri"/>
                <w:color w:val="000000"/>
                <w:sz w:val="24"/>
                <w:szCs w:val="24"/>
                <w:lang w:eastAsia="pt-BR"/>
              </w:rPr>
              <w:t xml:space="preserve"> </w:t>
            </w:r>
            <w:r w:rsidRPr="0081513A">
              <w:rPr>
                <w:rFonts w:ascii="Calibri" w:eastAsia="Times New Roman" w:hAnsi="Calibri" w:cs="Calibri"/>
                <w:color w:val="000000"/>
                <w:sz w:val="24"/>
                <w:szCs w:val="24"/>
                <w:lang w:eastAsia="pt-BR"/>
              </w:rPr>
              <w:t>na qualidade de presidente da sessão, conforme disciplinado no</w:t>
            </w:r>
            <w:r>
              <w:rPr>
                <w:rFonts w:ascii="Calibri" w:eastAsia="Times New Roman" w:hAnsi="Calibri" w:cs="Calibri"/>
                <w:color w:val="000000"/>
                <w:sz w:val="24"/>
                <w:szCs w:val="24"/>
                <w:lang w:eastAsia="pt-BR"/>
              </w:rPr>
              <w:t xml:space="preserve"> </w:t>
            </w:r>
            <w:r w:rsidRPr="0081513A">
              <w:rPr>
                <w:rFonts w:ascii="Calibri" w:eastAsia="Times New Roman" w:hAnsi="Calibri" w:cs="Calibri"/>
                <w:color w:val="000000"/>
                <w:sz w:val="24"/>
                <w:szCs w:val="24"/>
                <w:lang w:eastAsia="pt-BR"/>
              </w:rPr>
              <w:t>§ 3</w:t>
            </w:r>
            <w:r>
              <w:rPr>
                <w:rFonts w:ascii="Calibri" w:eastAsia="Times New Roman" w:hAnsi="Calibri" w:cs="Calibri"/>
                <w:color w:val="000000"/>
                <w:sz w:val="24"/>
                <w:szCs w:val="24"/>
                <w:lang w:eastAsia="pt-BR"/>
              </w:rPr>
              <w:t>º</w:t>
            </w:r>
            <w:r w:rsidRPr="0081513A">
              <w:rPr>
                <w:rFonts w:ascii="Calibri" w:eastAsia="Times New Roman" w:hAnsi="Calibri" w:cs="Calibri"/>
                <w:color w:val="000000"/>
                <w:sz w:val="24"/>
                <w:szCs w:val="24"/>
                <w:lang w:eastAsia="pt-BR"/>
              </w:rPr>
              <w:t>, art. 3</w:t>
            </w:r>
            <w:r>
              <w:rPr>
                <w:rFonts w:ascii="Calibri" w:eastAsia="Times New Roman" w:hAnsi="Calibri" w:cs="Calibri"/>
                <w:color w:val="000000"/>
                <w:sz w:val="24"/>
                <w:szCs w:val="24"/>
                <w:lang w:eastAsia="pt-BR"/>
              </w:rPr>
              <w:t>º</w:t>
            </w:r>
            <w:r w:rsidRPr="0081513A">
              <w:rPr>
                <w:rFonts w:ascii="Calibri" w:eastAsia="Times New Roman" w:hAnsi="Calibri" w:cs="Calibri"/>
                <w:color w:val="000000"/>
                <w:sz w:val="24"/>
                <w:szCs w:val="24"/>
                <w:lang w:eastAsia="pt-BR"/>
              </w:rPr>
              <w:t>, do</w:t>
            </w:r>
            <w:r>
              <w:rPr>
                <w:rFonts w:ascii="Calibri" w:eastAsia="Times New Roman" w:hAnsi="Calibri" w:cs="Calibri"/>
                <w:color w:val="000000"/>
                <w:sz w:val="24"/>
                <w:szCs w:val="24"/>
                <w:lang w:eastAsia="pt-BR"/>
              </w:rPr>
              <w:t xml:space="preserve"> </w:t>
            </w:r>
            <w:r w:rsidRPr="0081513A">
              <w:rPr>
                <w:rFonts w:ascii="Calibri" w:eastAsia="Times New Roman" w:hAnsi="Calibri" w:cs="Calibri"/>
                <w:color w:val="000000"/>
                <w:sz w:val="24"/>
                <w:szCs w:val="24"/>
                <w:lang w:eastAsia="pt-BR"/>
              </w:rPr>
              <w:t xml:space="preserve">Decreto 10.000/2019, </w:t>
            </w:r>
            <w:r>
              <w:rPr>
                <w:rFonts w:ascii="Calibri" w:eastAsia="Times New Roman" w:hAnsi="Calibri" w:cs="Calibri"/>
                <w:color w:val="000000"/>
                <w:sz w:val="24"/>
                <w:szCs w:val="24"/>
                <w:lang w:eastAsia="pt-BR"/>
              </w:rPr>
              <w:t>após verificação do quórum, deu início à reunião. Cumprimentou</w:t>
            </w:r>
            <w:r w:rsidRPr="0003140C">
              <w:rPr>
                <w:rFonts w:ascii="Calibri" w:eastAsia="Times New Roman" w:hAnsi="Calibri" w:cs="Calibri"/>
                <w:color w:val="000000"/>
                <w:sz w:val="24"/>
                <w:szCs w:val="24"/>
                <w:lang w:eastAsia="pt-BR"/>
              </w:rPr>
              <w:t xml:space="preserve"> os conselheiros e suplentes, comunicou a ausência do Senhor Ministro de Estado do Ministério do Desenvolvimento Regional, Rogério Marinho, bem como a ausência do Senhor Secretário Nacional de Segurança Hídrica, Sérgio Costa, e solicitou</w:t>
            </w:r>
            <w:r>
              <w:rPr>
                <w:rFonts w:ascii="Calibri" w:eastAsia="Times New Roman" w:hAnsi="Calibri" w:cs="Calibri"/>
                <w:color w:val="000000"/>
                <w:sz w:val="24"/>
                <w:szCs w:val="24"/>
                <w:lang w:eastAsia="pt-BR"/>
              </w:rPr>
              <w:t xml:space="preserve"> que fosse feita</w:t>
            </w:r>
            <w:r w:rsidRPr="0003140C">
              <w:rPr>
                <w:rFonts w:ascii="Calibri" w:eastAsia="Times New Roman" w:hAnsi="Calibri" w:cs="Calibri"/>
                <w:color w:val="000000"/>
                <w:sz w:val="24"/>
                <w:szCs w:val="24"/>
                <w:lang w:eastAsia="pt-BR"/>
              </w:rPr>
              <w:t xml:space="preserve"> a apresentação dos vídeos com as mensagens gravadas por essas autoridades ao CNRH. Dando sequência </w:t>
            </w:r>
            <w:r>
              <w:rPr>
                <w:rFonts w:ascii="Calibri" w:eastAsia="Times New Roman" w:hAnsi="Calibri" w:cs="Calibri"/>
                <w:color w:val="000000"/>
                <w:sz w:val="24"/>
                <w:szCs w:val="24"/>
                <w:lang w:eastAsia="pt-BR"/>
              </w:rPr>
              <w:t>à</w:t>
            </w:r>
            <w:r w:rsidRPr="0003140C">
              <w:rPr>
                <w:rFonts w:ascii="Calibri" w:eastAsia="Times New Roman" w:hAnsi="Calibri" w:cs="Calibri"/>
                <w:color w:val="000000"/>
                <w:sz w:val="24"/>
                <w:szCs w:val="24"/>
                <w:lang w:eastAsia="pt-BR"/>
              </w:rPr>
              <w:t xml:space="preserve"> reunião </w:t>
            </w:r>
            <w:r>
              <w:rPr>
                <w:rFonts w:ascii="Calibri" w:eastAsia="Times New Roman" w:hAnsi="Calibri" w:cs="Calibri"/>
                <w:color w:val="000000"/>
                <w:sz w:val="24"/>
                <w:szCs w:val="24"/>
                <w:lang w:eastAsia="pt-BR"/>
              </w:rPr>
              <w:t xml:space="preserve">o </w:t>
            </w:r>
            <w:r w:rsidRPr="0003140C">
              <w:rPr>
                <w:rFonts w:ascii="Calibri" w:eastAsia="Times New Roman" w:hAnsi="Calibri" w:cs="Calibri"/>
                <w:color w:val="000000"/>
                <w:sz w:val="24"/>
                <w:szCs w:val="24"/>
                <w:lang w:eastAsia="pt-BR"/>
              </w:rPr>
              <w:t>Senhor Ricardo Medeiros, Diretor da Agência Nacional de Águas e Saneamento Básico</w:t>
            </w:r>
            <w:r>
              <w:rPr>
                <w:rFonts w:ascii="Calibri" w:eastAsia="Times New Roman" w:hAnsi="Calibri" w:cs="Calibri"/>
                <w:color w:val="000000"/>
                <w:sz w:val="24"/>
                <w:szCs w:val="24"/>
                <w:lang w:eastAsia="pt-BR"/>
              </w:rPr>
              <w:t>,</w:t>
            </w:r>
            <w:r w:rsidRPr="0003140C">
              <w:rPr>
                <w:rFonts w:ascii="Calibri" w:eastAsia="Times New Roman" w:hAnsi="Calibri" w:cs="Calibri"/>
                <w:color w:val="000000"/>
                <w:sz w:val="24"/>
                <w:szCs w:val="24"/>
                <w:lang w:eastAsia="pt-BR"/>
              </w:rPr>
              <w:t xml:space="preserve"> parabenizou o Diretor do DRHB e manifestou apoio da</w:t>
            </w:r>
            <w:r>
              <w:rPr>
                <w:rFonts w:ascii="Calibri" w:eastAsia="Times New Roman" w:hAnsi="Calibri" w:cs="Calibri"/>
                <w:color w:val="000000"/>
                <w:sz w:val="24"/>
                <w:szCs w:val="24"/>
                <w:lang w:eastAsia="pt-BR"/>
              </w:rPr>
              <w:t xml:space="preserve"> </w:t>
            </w:r>
            <w:r w:rsidRPr="0003140C">
              <w:rPr>
                <w:rFonts w:ascii="Calibri" w:eastAsia="Times New Roman" w:hAnsi="Calibri" w:cs="Calibri"/>
                <w:color w:val="000000"/>
                <w:sz w:val="24"/>
                <w:szCs w:val="24"/>
                <w:lang w:eastAsia="pt-BR"/>
              </w:rPr>
              <w:t xml:space="preserve">Agência ao CNRH. </w:t>
            </w:r>
            <w:r>
              <w:rPr>
                <w:rFonts w:ascii="Calibri" w:eastAsia="Times New Roman" w:hAnsi="Calibri" w:cs="Calibri"/>
                <w:color w:val="000000"/>
                <w:sz w:val="24"/>
                <w:szCs w:val="24"/>
                <w:lang w:eastAsia="pt-BR"/>
              </w:rPr>
              <w:t xml:space="preserve"> Em sequência, </w:t>
            </w:r>
            <w:r w:rsidRPr="0003140C">
              <w:rPr>
                <w:rFonts w:ascii="Calibri" w:eastAsia="Times New Roman" w:hAnsi="Calibri" w:cs="Calibri"/>
                <w:color w:val="000000"/>
                <w:sz w:val="24"/>
                <w:szCs w:val="24"/>
                <w:lang w:eastAsia="pt-BR"/>
              </w:rPr>
              <w:t>o Presidente da Sessão comunicou que</w:t>
            </w:r>
            <w:r>
              <w:rPr>
                <w:rFonts w:ascii="Calibri" w:eastAsia="Times New Roman" w:hAnsi="Calibri" w:cs="Calibri"/>
                <w:color w:val="000000"/>
                <w:sz w:val="24"/>
                <w:szCs w:val="24"/>
                <w:lang w:eastAsia="pt-BR"/>
              </w:rPr>
              <w:t xml:space="preserve"> </w:t>
            </w:r>
            <w:r w:rsidRPr="0003140C">
              <w:rPr>
                <w:rFonts w:ascii="Calibri" w:eastAsia="Times New Roman" w:hAnsi="Calibri" w:cs="Calibri"/>
                <w:color w:val="000000"/>
                <w:sz w:val="24"/>
                <w:szCs w:val="24"/>
                <w:lang w:eastAsia="pt-BR"/>
              </w:rPr>
              <w:t xml:space="preserve">três itens </w:t>
            </w:r>
            <w:r>
              <w:rPr>
                <w:rFonts w:ascii="Calibri" w:eastAsia="Times New Roman" w:hAnsi="Calibri" w:cs="Calibri"/>
                <w:color w:val="000000"/>
                <w:sz w:val="24"/>
                <w:szCs w:val="24"/>
                <w:lang w:eastAsia="pt-BR"/>
              </w:rPr>
              <w:t>deveriam ser deliberados em caráter de urgência</w:t>
            </w:r>
            <w:r w:rsidRPr="0003140C">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e informou</w:t>
            </w:r>
            <w:r w:rsidRPr="0003140C">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a</w:t>
            </w:r>
            <w:r w:rsidRPr="0003140C">
              <w:rPr>
                <w:rFonts w:ascii="Calibri" w:eastAsia="Times New Roman" w:hAnsi="Calibri" w:cs="Calibri"/>
                <w:color w:val="000000"/>
                <w:sz w:val="24"/>
                <w:szCs w:val="24"/>
                <w:lang w:eastAsia="pt-BR"/>
              </w:rPr>
              <w:t xml:space="preserve">o Plenário </w:t>
            </w:r>
            <w:r>
              <w:rPr>
                <w:rFonts w:ascii="Calibri" w:eastAsia="Times New Roman" w:hAnsi="Calibri" w:cs="Calibri"/>
                <w:color w:val="000000"/>
                <w:sz w:val="24"/>
                <w:szCs w:val="24"/>
                <w:lang w:eastAsia="pt-BR"/>
              </w:rPr>
              <w:t>quanto a alteração na forma de votação para que fosse dada celeridade a pauta</w:t>
            </w:r>
            <w:r w:rsidRPr="0003140C">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O Sr. Wilson Melo informou aos conselheiros sobre os pedidos de urgência recebidos e detalhou do que se tratavam, aberto para deliberação quanto a aceitação dos itens, não houve manifestação em contrário por parte dos conselheiros.</w:t>
            </w:r>
          </w:p>
          <w:p w14:paraId="3147AE2C" w14:textId="25D6EB15" w:rsidR="00901CB8" w:rsidRPr="00434CCB" w:rsidRDefault="00901CB8" w:rsidP="00417957">
            <w:pPr>
              <w:ind w:left="120" w:right="120"/>
              <w:jc w:val="both"/>
              <w:rPr>
                <w:rFonts w:ascii="Calibri" w:eastAsia="Times New Roman" w:hAnsi="Calibri" w:cs="Calibri"/>
                <w:color w:val="4472C4" w:themeColor="accent1"/>
                <w:sz w:val="24"/>
                <w:szCs w:val="24"/>
                <w:lang w:eastAsia="pt-BR"/>
              </w:rPr>
            </w:pPr>
            <w:r w:rsidRPr="00434CCB">
              <w:rPr>
                <w:rFonts w:ascii="Calibri" w:eastAsia="Times New Roman" w:hAnsi="Calibri" w:cs="Calibri"/>
                <w:color w:val="4472C4" w:themeColor="accent1"/>
                <w:sz w:val="24"/>
                <w:szCs w:val="24"/>
                <w:lang w:eastAsia="pt-BR"/>
              </w:rPr>
              <w:t xml:space="preserve">Encaminhamento: Aprovada, em caráter de urgência, a inclusão das três propostas de resolução na </w:t>
            </w:r>
            <w:r w:rsidR="00FE7FEF">
              <w:rPr>
                <w:rFonts w:ascii="Calibri" w:eastAsia="Times New Roman" w:hAnsi="Calibri" w:cs="Calibri"/>
                <w:color w:val="4472C4" w:themeColor="accent1"/>
                <w:sz w:val="24"/>
                <w:szCs w:val="24"/>
                <w:lang w:eastAsia="pt-BR"/>
              </w:rPr>
              <w:t>ordem</w:t>
            </w:r>
            <w:r w:rsidRPr="00434CCB">
              <w:rPr>
                <w:rFonts w:ascii="Calibri" w:eastAsia="Times New Roman" w:hAnsi="Calibri" w:cs="Calibri"/>
                <w:color w:val="4472C4" w:themeColor="accent1"/>
                <w:sz w:val="24"/>
                <w:szCs w:val="24"/>
                <w:lang w:eastAsia="pt-BR"/>
              </w:rPr>
              <w:t xml:space="preserve"> do dia.</w:t>
            </w:r>
          </w:p>
          <w:p w14:paraId="25F1A401" w14:textId="77777777" w:rsidR="00901CB8" w:rsidRPr="00434CCB" w:rsidRDefault="00901CB8" w:rsidP="00417957">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1</w:t>
            </w:r>
            <w:r w:rsidRPr="0081513A">
              <w:rPr>
                <w:rFonts w:ascii="Calibri" w:eastAsia="Times New Roman" w:hAnsi="Calibri" w:cs="Calibri"/>
                <w:b/>
                <w:bCs/>
                <w:color w:val="000000"/>
                <w:sz w:val="24"/>
                <w:szCs w:val="24"/>
                <w:lang w:eastAsia="pt-BR"/>
              </w:rPr>
              <w:t>. </w:t>
            </w:r>
            <w:r w:rsidRPr="00434CCB">
              <w:rPr>
                <w:rFonts w:ascii="Calibri" w:eastAsia="Times New Roman" w:hAnsi="Calibri" w:cs="Calibri"/>
                <w:b/>
                <w:bCs/>
                <w:color w:val="000000"/>
                <w:sz w:val="24"/>
                <w:szCs w:val="24"/>
                <w:lang w:eastAsia="pt-BR"/>
              </w:rPr>
              <w:t>Aprovação das Atas (transcrição e síntese) da 42ª Reunião Ordinária e da 43ª Reunião Extraordinária do Conselho Nacional de Recursos Hídricos.</w:t>
            </w:r>
          </w:p>
          <w:p w14:paraId="422D81EC" w14:textId="77777777" w:rsidR="00901CB8" w:rsidRDefault="00901CB8" w:rsidP="00417957">
            <w:pPr>
              <w:ind w:left="120" w:right="120"/>
              <w:jc w:val="both"/>
              <w:rPr>
                <w:rFonts w:ascii="Calibri" w:eastAsia="Times New Roman" w:hAnsi="Calibri" w:cs="Calibri"/>
                <w:color w:val="000000"/>
                <w:sz w:val="24"/>
                <w:szCs w:val="24"/>
                <w:lang w:eastAsia="pt-BR"/>
              </w:rPr>
            </w:pPr>
            <w:r w:rsidRPr="00434CCB">
              <w:rPr>
                <w:rFonts w:ascii="Calibri" w:eastAsia="Times New Roman" w:hAnsi="Calibri" w:cs="Calibri"/>
                <w:color w:val="000000"/>
                <w:sz w:val="24"/>
                <w:szCs w:val="24"/>
                <w:lang w:eastAsia="pt-BR"/>
              </w:rPr>
              <w:t>O Presidente da Sessão, Wilson de Melo, inform</w:t>
            </w:r>
            <w:r>
              <w:rPr>
                <w:rFonts w:ascii="Calibri" w:eastAsia="Times New Roman" w:hAnsi="Calibri" w:cs="Calibri"/>
                <w:color w:val="000000"/>
                <w:sz w:val="24"/>
                <w:szCs w:val="24"/>
                <w:lang w:eastAsia="pt-BR"/>
              </w:rPr>
              <w:t>ou</w:t>
            </w:r>
            <w:r w:rsidRPr="00434CCB">
              <w:rPr>
                <w:rFonts w:ascii="Calibri" w:eastAsia="Times New Roman" w:hAnsi="Calibri" w:cs="Calibri"/>
                <w:color w:val="000000"/>
                <w:sz w:val="24"/>
                <w:szCs w:val="24"/>
                <w:lang w:eastAsia="pt-BR"/>
              </w:rPr>
              <w:t xml:space="preserve"> que foram encaminhadas as atas, que compõem as transcrições e sínteses da 42ª Reunião Ordinária e da 43ª Reunião Extraordinária do CNRH – solicitando a manifestação dos membros do CNRH. </w:t>
            </w:r>
            <w:r>
              <w:rPr>
                <w:rFonts w:ascii="Calibri" w:eastAsia="Times New Roman" w:hAnsi="Calibri" w:cs="Calibri"/>
                <w:color w:val="000000"/>
                <w:sz w:val="24"/>
                <w:szCs w:val="24"/>
                <w:lang w:eastAsia="pt-BR"/>
              </w:rPr>
              <w:t>Aberta a pauta para deliberação não houve manifestação contrária a aprovação das atas.</w:t>
            </w:r>
          </w:p>
          <w:p w14:paraId="66DE001E" w14:textId="77777777" w:rsidR="00901CB8" w:rsidRPr="00AA23AB" w:rsidRDefault="00901CB8" w:rsidP="00417957">
            <w:pPr>
              <w:ind w:left="120" w:right="120"/>
              <w:jc w:val="both"/>
              <w:rPr>
                <w:rFonts w:ascii="Calibri" w:eastAsia="Times New Roman" w:hAnsi="Calibri" w:cs="Calibri"/>
                <w:color w:val="4472C4" w:themeColor="accent1"/>
                <w:sz w:val="24"/>
                <w:szCs w:val="24"/>
                <w:lang w:eastAsia="pt-BR"/>
              </w:rPr>
            </w:pPr>
            <w:r w:rsidRPr="00AA23AB">
              <w:rPr>
                <w:rFonts w:ascii="Calibri" w:eastAsia="Times New Roman" w:hAnsi="Calibri" w:cs="Calibri"/>
                <w:color w:val="4472C4" w:themeColor="accent1"/>
                <w:sz w:val="24"/>
                <w:szCs w:val="24"/>
                <w:lang w:eastAsia="pt-BR"/>
              </w:rPr>
              <w:t>Encaminhamento: Aprovadas as atas da 42ª Reunião Ordinária e da 43ª Reunião Extraordinária do CNRH</w:t>
            </w:r>
          </w:p>
          <w:p w14:paraId="6DB76061" w14:textId="77777777" w:rsidR="00901CB8" w:rsidRPr="00AA23AB" w:rsidRDefault="00901CB8" w:rsidP="00417957">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 xml:space="preserve"> 2. </w:t>
            </w:r>
            <w:r w:rsidRPr="00AA23AB">
              <w:rPr>
                <w:rFonts w:ascii="Calibri" w:eastAsia="Times New Roman" w:hAnsi="Calibri" w:cs="Calibri"/>
                <w:b/>
                <w:bCs/>
                <w:color w:val="000000"/>
                <w:sz w:val="24"/>
                <w:szCs w:val="24"/>
                <w:lang w:eastAsia="pt-BR"/>
              </w:rPr>
              <w:t>Proposta de Resolução que aprova a atualização dos mecanismos e valores de cobrança pelo uso de recursos hídricos de domínio da União da bacia hidrográfica do rio Paranaíba. Processo nº 59000.028773/2019-11</w:t>
            </w:r>
            <w:r w:rsidRPr="001D38C9">
              <w:rPr>
                <w:rFonts w:ascii="Calibri" w:eastAsia="Times New Roman" w:hAnsi="Calibri" w:cs="Calibri"/>
                <w:b/>
                <w:bCs/>
                <w:color w:val="000000"/>
                <w:sz w:val="24"/>
                <w:szCs w:val="24"/>
                <w:lang w:eastAsia="pt-BR"/>
              </w:rPr>
              <w:t>.</w:t>
            </w:r>
          </w:p>
          <w:p w14:paraId="2EF94F24" w14:textId="77777777" w:rsidR="00901CB8" w:rsidRPr="00AA23AB" w:rsidRDefault="00901CB8" w:rsidP="00417957">
            <w:pPr>
              <w:autoSpaceDE w:val="0"/>
              <w:autoSpaceDN w:val="0"/>
              <w:adjustRightInd w:val="0"/>
              <w:spacing w:before="120" w:after="120"/>
              <w:ind w:left="120" w:right="120"/>
              <w:jc w:val="both"/>
              <w:rPr>
                <w:rFonts w:ascii="Calibri" w:eastAsia="Times New Roman" w:hAnsi="Calibri" w:cs="Calibri"/>
                <w:color w:val="000000"/>
                <w:sz w:val="24"/>
                <w:szCs w:val="24"/>
                <w:lang w:eastAsia="pt-BR"/>
              </w:rPr>
            </w:pPr>
            <w:r w:rsidRPr="00AA23AB">
              <w:rPr>
                <w:rFonts w:ascii="Calibri" w:eastAsia="Times New Roman" w:hAnsi="Calibri" w:cs="Calibri"/>
                <w:color w:val="000000"/>
                <w:sz w:val="24"/>
                <w:szCs w:val="24"/>
                <w:lang w:eastAsia="pt-BR"/>
              </w:rPr>
              <w:t xml:space="preserve">O Senhor Wilson de Melo comunicou que a resolução </w:t>
            </w:r>
            <w:r>
              <w:rPr>
                <w:rFonts w:ascii="Calibri" w:eastAsia="Times New Roman" w:hAnsi="Calibri" w:cs="Calibri"/>
                <w:color w:val="000000"/>
                <w:sz w:val="24"/>
                <w:szCs w:val="24"/>
                <w:lang w:eastAsia="pt-BR"/>
              </w:rPr>
              <w:t>em pauta tramitou nas</w:t>
            </w:r>
            <w:r w:rsidRPr="00AA23AB">
              <w:rPr>
                <w:rFonts w:ascii="Calibri" w:eastAsia="Times New Roman" w:hAnsi="Calibri" w:cs="Calibri"/>
                <w:color w:val="000000"/>
                <w:sz w:val="24"/>
                <w:szCs w:val="24"/>
                <w:lang w:eastAsia="pt-BR"/>
              </w:rPr>
              <w:t xml:space="preserve"> Câmara</w:t>
            </w:r>
            <w:r>
              <w:rPr>
                <w:rFonts w:ascii="Calibri" w:eastAsia="Times New Roman" w:hAnsi="Calibri" w:cs="Calibri"/>
                <w:color w:val="000000"/>
                <w:sz w:val="24"/>
                <w:szCs w:val="24"/>
                <w:lang w:eastAsia="pt-BR"/>
              </w:rPr>
              <w:t>s</w:t>
            </w:r>
            <w:r w:rsidRPr="00AA23AB">
              <w:rPr>
                <w:rFonts w:ascii="Calibri" w:eastAsia="Times New Roman" w:hAnsi="Calibri" w:cs="Calibri"/>
                <w:color w:val="000000"/>
                <w:sz w:val="24"/>
                <w:szCs w:val="24"/>
                <w:lang w:eastAsia="pt-BR"/>
              </w:rPr>
              <w:t xml:space="preserve"> de Outorga e Cobrança e de Assuntos Legais</w:t>
            </w:r>
            <w:r>
              <w:rPr>
                <w:rFonts w:ascii="Calibri" w:eastAsia="Times New Roman" w:hAnsi="Calibri" w:cs="Calibri"/>
                <w:color w:val="000000"/>
                <w:sz w:val="24"/>
                <w:szCs w:val="24"/>
                <w:lang w:eastAsia="pt-BR"/>
              </w:rPr>
              <w:t>, que em reunião conjunta decidiram pela aprovação da matéria. Em seguida, o Sr. Breno Lasmar, CBH Paranaíba, fez um breve relato do teor da resolução. Após debate dos membros e não havendo manifestação contrária a proposta foi aprovada.</w:t>
            </w:r>
          </w:p>
          <w:p w14:paraId="2D5DF31E" w14:textId="77777777" w:rsidR="00901CB8" w:rsidRPr="0081513A" w:rsidRDefault="00901CB8" w:rsidP="00417957">
            <w:pPr>
              <w:spacing w:before="120" w:after="120" w:line="240" w:lineRule="auto"/>
              <w:ind w:left="120" w:right="120"/>
              <w:jc w:val="both"/>
              <w:rPr>
                <w:rFonts w:ascii="Calibri" w:eastAsia="Times New Roman" w:hAnsi="Calibri" w:cs="Calibri"/>
                <w:color w:val="000000"/>
                <w:sz w:val="24"/>
                <w:szCs w:val="24"/>
                <w:lang w:eastAsia="pt-BR"/>
              </w:rPr>
            </w:pPr>
            <w:r w:rsidRPr="005F7676">
              <w:rPr>
                <w:rFonts w:ascii="Calibri" w:eastAsia="Times New Roman" w:hAnsi="Calibri" w:cs="Calibri"/>
                <w:color w:val="4472C4" w:themeColor="accent1"/>
                <w:sz w:val="24"/>
                <w:szCs w:val="24"/>
                <w:lang w:eastAsia="pt-BR"/>
              </w:rPr>
              <w:t xml:space="preserve"> Encaminhamento:  aprovada</w:t>
            </w:r>
            <w:r>
              <w:rPr>
                <w:rFonts w:ascii="Calibri" w:eastAsia="Times New Roman" w:hAnsi="Calibri" w:cs="Calibri"/>
                <w:color w:val="4472C4" w:themeColor="accent1"/>
                <w:sz w:val="24"/>
                <w:szCs w:val="24"/>
                <w:lang w:eastAsia="pt-BR"/>
              </w:rPr>
              <w:t xml:space="preserve"> a</w:t>
            </w:r>
            <w:r w:rsidRPr="005F7676">
              <w:rPr>
                <w:rFonts w:ascii="Calibri" w:eastAsia="Times New Roman" w:hAnsi="Calibri" w:cs="Calibri"/>
                <w:color w:val="4472C4" w:themeColor="accent1"/>
                <w:sz w:val="24"/>
                <w:szCs w:val="24"/>
                <w:lang w:eastAsia="pt-BR"/>
              </w:rPr>
              <w:t xml:space="preserve"> </w:t>
            </w:r>
            <w:r>
              <w:rPr>
                <w:rFonts w:ascii="Calibri" w:eastAsia="Times New Roman" w:hAnsi="Calibri" w:cs="Calibri"/>
                <w:color w:val="4472C4" w:themeColor="accent1"/>
                <w:sz w:val="24"/>
                <w:szCs w:val="24"/>
                <w:lang w:eastAsia="pt-BR"/>
              </w:rPr>
              <w:t>p</w:t>
            </w:r>
            <w:r w:rsidRPr="00701304">
              <w:rPr>
                <w:rFonts w:ascii="Calibri" w:eastAsia="Times New Roman" w:hAnsi="Calibri" w:cs="Calibri"/>
                <w:color w:val="4472C4" w:themeColor="accent1"/>
                <w:sz w:val="24"/>
                <w:szCs w:val="24"/>
                <w:lang w:eastAsia="pt-BR"/>
              </w:rPr>
              <w:t>roposta de Resolução que aprova a atualização dos mecanismos e valores de cobrança pelo uso de recursos hídricos de domínio da União da bacia hidrográfica do rio Paranaíba.</w:t>
            </w:r>
          </w:p>
          <w:p w14:paraId="084493FA" w14:textId="77777777" w:rsidR="00901CB8" w:rsidRPr="0081513A" w:rsidRDefault="00901CB8" w:rsidP="00417957">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 xml:space="preserve">3. </w:t>
            </w:r>
            <w:r w:rsidRPr="004A4930">
              <w:rPr>
                <w:rFonts w:ascii="Calibri" w:eastAsia="Times New Roman" w:hAnsi="Calibri" w:cs="Calibri"/>
                <w:b/>
                <w:bCs/>
                <w:color w:val="000000"/>
                <w:sz w:val="24"/>
                <w:szCs w:val="24"/>
                <w:lang w:eastAsia="pt-BR"/>
              </w:rPr>
              <w:t>Proposta de Resolução que prorroga o prazo do mandato da Diretoria Provisória do Comitê da Bacia Hidrográfica do Rio Parnaíba, até 31 de dezembro de 2021. Processo nº 59000.024579/2020-09.</w:t>
            </w:r>
          </w:p>
          <w:p w14:paraId="49ED9BA3" w14:textId="6AAEA064" w:rsidR="00901CB8" w:rsidRDefault="00901CB8" w:rsidP="00417957">
            <w:pPr>
              <w:spacing w:before="120" w:after="120" w:line="240" w:lineRule="auto"/>
              <w:ind w:left="120" w:right="120"/>
              <w:jc w:val="both"/>
              <w:rPr>
                <w:rFonts w:ascii="Calibri" w:eastAsia="Times New Roman" w:hAnsi="Calibri" w:cs="Calibri"/>
                <w:color w:val="000000"/>
                <w:sz w:val="24"/>
                <w:szCs w:val="24"/>
                <w:lang w:eastAsia="pt-BR"/>
              </w:rPr>
            </w:pPr>
            <w:r w:rsidRPr="004A4930">
              <w:rPr>
                <w:rFonts w:ascii="Calibri" w:eastAsia="Times New Roman" w:hAnsi="Calibri" w:cs="Calibri"/>
                <w:color w:val="000000"/>
                <w:sz w:val="24"/>
                <w:szCs w:val="24"/>
                <w:lang w:eastAsia="pt-BR"/>
              </w:rPr>
              <w:t xml:space="preserve">O Presidente da Sessão, Wilson de Melo, </w:t>
            </w:r>
            <w:r>
              <w:rPr>
                <w:rFonts w:ascii="Calibri" w:eastAsia="Times New Roman" w:hAnsi="Calibri" w:cs="Calibri"/>
                <w:color w:val="000000"/>
                <w:sz w:val="24"/>
                <w:szCs w:val="24"/>
                <w:lang w:eastAsia="pt-BR"/>
              </w:rPr>
              <w:t>informou</w:t>
            </w:r>
            <w:r w:rsidRPr="004A4930">
              <w:rPr>
                <w:rFonts w:ascii="Calibri" w:eastAsia="Times New Roman" w:hAnsi="Calibri" w:cs="Calibri"/>
                <w:color w:val="000000"/>
                <w:sz w:val="24"/>
                <w:szCs w:val="24"/>
                <w:lang w:eastAsia="pt-BR"/>
              </w:rPr>
              <w:t xml:space="preserve"> que a solicitação de prorrogação do mandato da Diretoria Provisória do Comitê da Bacia Hidrográfica do Rio Parnaíba, realizada por meio do Ofício nº 23/2020 – DP – CBH Parnaíba, atendeu aos prazos constantes da Resolução CNRH nº 05/2020, e,</w:t>
            </w:r>
            <w:r w:rsidR="00C959A5">
              <w:rPr>
                <w:rFonts w:ascii="Calibri" w:eastAsia="Times New Roman" w:hAnsi="Calibri" w:cs="Calibri"/>
                <w:color w:val="000000"/>
                <w:sz w:val="24"/>
                <w:szCs w:val="24"/>
                <w:lang w:eastAsia="pt-BR"/>
              </w:rPr>
              <w:t xml:space="preserve"> passou a palavra ao presidente interino do CBH Parnaíba, Avelar Amorim, que apresentou a justificativa para a solicitação, informando que d</w:t>
            </w:r>
            <w:r w:rsidRPr="004A4930">
              <w:rPr>
                <w:rFonts w:ascii="Calibri" w:eastAsia="Times New Roman" w:hAnsi="Calibri" w:cs="Calibri"/>
                <w:color w:val="000000"/>
                <w:sz w:val="24"/>
                <w:szCs w:val="24"/>
                <w:lang w:eastAsia="pt-BR"/>
              </w:rPr>
              <w:t xml:space="preserve">evido ao cenário de pandemia de COVID, o processo eleitoral que estava </w:t>
            </w:r>
            <w:r w:rsidRPr="004A4930">
              <w:rPr>
                <w:rFonts w:ascii="Calibri" w:eastAsia="Times New Roman" w:hAnsi="Calibri" w:cs="Calibri"/>
                <w:color w:val="000000"/>
                <w:sz w:val="24"/>
                <w:szCs w:val="24"/>
                <w:lang w:eastAsia="pt-BR"/>
              </w:rPr>
              <w:lastRenderedPageBreak/>
              <w:t xml:space="preserve">em curso no CBH Parnaíba foi interrompido e será retomado em 2021. Em virtude deste </w:t>
            </w:r>
            <w:r w:rsidR="00C959A5">
              <w:rPr>
                <w:rFonts w:ascii="Calibri" w:eastAsia="Times New Roman" w:hAnsi="Calibri" w:cs="Calibri"/>
                <w:color w:val="000000"/>
                <w:sz w:val="24"/>
                <w:szCs w:val="24"/>
                <w:lang w:eastAsia="pt-BR"/>
              </w:rPr>
              <w:t>contexto</w:t>
            </w:r>
            <w:r w:rsidRPr="004A4930">
              <w:rPr>
                <w:rFonts w:ascii="Calibri" w:eastAsia="Times New Roman" w:hAnsi="Calibri" w:cs="Calibri"/>
                <w:color w:val="000000"/>
                <w:sz w:val="24"/>
                <w:szCs w:val="24"/>
                <w:lang w:eastAsia="pt-BR"/>
              </w:rPr>
              <w:t xml:space="preserve">, foi solicitada a prorrogação </w:t>
            </w:r>
            <w:r>
              <w:rPr>
                <w:rFonts w:ascii="Calibri" w:eastAsia="Times New Roman" w:hAnsi="Calibri" w:cs="Calibri"/>
                <w:color w:val="000000"/>
                <w:sz w:val="24"/>
                <w:szCs w:val="24"/>
                <w:lang w:eastAsia="pt-BR"/>
              </w:rPr>
              <w:t xml:space="preserve">do mandato da atual gestão </w:t>
            </w:r>
            <w:r w:rsidRPr="004A4930">
              <w:rPr>
                <w:rFonts w:ascii="Calibri" w:eastAsia="Times New Roman" w:hAnsi="Calibri" w:cs="Calibri"/>
                <w:color w:val="000000"/>
                <w:sz w:val="24"/>
                <w:szCs w:val="24"/>
                <w:lang w:eastAsia="pt-BR"/>
              </w:rPr>
              <w:t xml:space="preserve">até 31 de dezembro de 2021. Não havendo manifestações contrárias, a matéria foi aprovada por unanimidade.  </w:t>
            </w:r>
          </w:p>
          <w:p w14:paraId="3B78906F" w14:textId="77777777" w:rsidR="00901CB8" w:rsidRPr="009B62C7" w:rsidRDefault="00901CB8" w:rsidP="00417957">
            <w:pPr>
              <w:spacing w:before="120" w:after="120" w:line="240" w:lineRule="auto"/>
              <w:ind w:left="120" w:right="120"/>
              <w:jc w:val="both"/>
              <w:rPr>
                <w:rFonts w:ascii="Calibri" w:eastAsia="Times New Roman" w:hAnsi="Calibri" w:cs="Calibri"/>
                <w:color w:val="4472C4" w:themeColor="accent1"/>
                <w:sz w:val="24"/>
                <w:szCs w:val="24"/>
                <w:lang w:eastAsia="pt-BR"/>
              </w:rPr>
            </w:pPr>
            <w:r w:rsidRPr="00434DAC">
              <w:rPr>
                <w:rFonts w:ascii="Calibri" w:eastAsia="Times New Roman" w:hAnsi="Calibri" w:cs="Calibri"/>
                <w:color w:val="4472C4" w:themeColor="accent1"/>
                <w:sz w:val="24"/>
                <w:szCs w:val="24"/>
                <w:lang w:eastAsia="pt-BR"/>
              </w:rPr>
              <w:t xml:space="preserve">Encaminhamento: Aprovada </w:t>
            </w:r>
            <w:r>
              <w:rPr>
                <w:rFonts w:ascii="Calibri" w:eastAsia="Times New Roman" w:hAnsi="Calibri" w:cs="Calibri"/>
                <w:color w:val="4472C4" w:themeColor="accent1"/>
                <w:sz w:val="24"/>
                <w:szCs w:val="24"/>
                <w:lang w:eastAsia="pt-BR"/>
              </w:rPr>
              <w:t>a p</w:t>
            </w:r>
            <w:r w:rsidRPr="004A4930">
              <w:rPr>
                <w:rFonts w:ascii="Calibri" w:eastAsia="Times New Roman" w:hAnsi="Calibri" w:cs="Calibri"/>
                <w:color w:val="4472C4" w:themeColor="accent1"/>
                <w:sz w:val="24"/>
                <w:szCs w:val="24"/>
                <w:lang w:eastAsia="pt-BR"/>
              </w:rPr>
              <w:t>roposta de Resolução que prorroga o prazo do mandato da Diretoria Provisória do Comitê da Bacia Hidrográfica do Rio Parnaíba, até 31 de dezembro de 2021</w:t>
            </w:r>
          </w:p>
          <w:p w14:paraId="1B49D276" w14:textId="77777777" w:rsidR="00901CB8" w:rsidRPr="0081513A" w:rsidRDefault="00901CB8" w:rsidP="00417957">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 xml:space="preserve">4. </w:t>
            </w:r>
            <w:r w:rsidRPr="00E25E7E">
              <w:rPr>
                <w:rFonts w:ascii="Calibri" w:eastAsia="Times New Roman" w:hAnsi="Calibri" w:cs="Calibri"/>
                <w:b/>
                <w:bCs/>
                <w:color w:val="000000"/>
                <w:sz w:val="24"/>
                <w:szCs w:val="24"/>
                <w:lang w:eastAsia="pt-BR"/>
              </w:rPr>
              <w:t>Proposta de Resolução que aprova a instituição da Diretoria Provisória do Comitê da Bacia Hidrográfica do Rio Grande, e dá outras providências.  Processo nº 59000.019554/2020-85</w:t>
            </w:r>
            <w:r w:rsidRPr="0081513A">
              <w:rPr>
                <w:rFonts w:ascii="Calibri" w:eastAsia="Times New Roman" w:hAnsi="Calibri" w:cs="Calibri"/>
                <w:b/>
                <w:bCs/>
                <w:color w:val="000000"/>
                <w:sz w:val="24"/>
                <w:szCs w:val="24"/>
                <w:lang w:eastAsia="pt-BR"/>
              </w:rPr>
              <w:t>.</w:t>
            </w:r>
          </w:p>
          <w:p w14:paraId="7A1BAE10" w14:textId="77777777" w:rsidR="00901CB8" w:rsidRDefault="00901CB8" w:rsidP="00417957">
            <w:pPr>
              <w:spacing w:before="120" w:after="120" w:line="240" w:lineRule="auto"/>
              <w:ind w:left="120" w:right="120"/>
              <w:jc w:val="both"/>
              <w:rPr>
                <w:rFonts w:ascii="Calibri" w:eastAsia="Times New Roman" w:hAnsi="Calibri" w:cs="Calibri"/>
                <w:color w:val="000000"/>
                <w:sz w:val="24"/>
                <w:szCs w:val="24"/>
                <w:lang w:eastAsia="pt-BR"/>
              </w:rPr>
            </w:pPr>
            <w:r w:rsidRPr="00E25E7E">
              <w:rPr>
                <w:rFonts w:ascii="Calibri" w:eastAsia="Times New Roman" w:hAnsi="Calibri" w:cs="Calibri"/>
                <w:color w:val="000000"/>
                <w:sz w:val="24"/>
                <w:szCs w:val="24"/>
                <w:lang w:eastAsia="pt-BR"/>
              </w:rPr>
              <w:t>O Presidente da Sessão, Wilson de Melo, apresentou</w:t>
            </w:r>
            <w:r>
              <w:rPr>
                <w:rFonts w:ascii="Calibri" w:eastAsia="Times New Roman" w:hAnsi="Calibri" w:cs="Calibri"/>
                <w:color w:val="000000"/>
                <w:sz w:val="24"/>
                <w:szCs w:val="24"/>
                <w:lang w:eastAsia="pt-BR"/>
              </w:rPr>
              <w:t xml:space="preserve"> brevemente</w:t>
            </w:r>
            <w:r w:rsidRPr="00E25E7E">
              <w:rPr>
                <w:rFonts w:ascii="Calibri" w:eastAsia="Times New Roman" w:hAnsi="Calibri" w:cs="Calibri"/>
                <w:color w:val="000000"/>
                <w:sz w:val="24"/>
                <w:szCs w:val="24"/>
                <w:lang w:eastAsia="pt-BR"/>
              </w:rPr>
              <w:t xml:space="preserve"> o contexto em que se deu o encerramento do mandato da diretoria do Comitê de Bacias Hidrográficas do Rio Grande</w:t>
            </w:r>
            <w:r>
              <w:rPr>
                <w:rFonts w:ascii="Calibri" w:eastAsia="Times New Roman" w:hAnsi="Calibri" w:cs="Calibri"/>
                <w:color w:val="000000"/>
                <w:sz w:val="24"/>
                <w:szCs w:val="24"/>
                <w:lang w:eastAsia="pt-BR"/>
              </w:rPr>
              <w:t xml:space="preserve"> e informou aos membros do conselho sobre a necessidade de instituir uma Diretoria provisória. </w:t>
            </w:r>
            <w:r w:rsidRPr="00E25E7E">
              <w:rPr>
                <w:rFonts w:ascii="Calibri" w:eastAsia="Times New Roman" w:hAnsi="Calibri" w:cs="Calibri"/>
                <w:color w:val="000000"/>
                <w:sz w:val="24"/>
                <w:szCs w:val="24"/>
                <w:lang w:eastAsia="pt-BR"/>
              </w:rPr>
              <w:t xml:space="preserve">Posto o cenário atual de pandemia </w:t>
            </w:r>
            <w:r>
              <w:rPr>
                <w:rFonts w:ascii="Calibri" w:eastAsia="Times New Roman" w:hAnsi="Calibri" w:cs="Calibri"/>
                <w:color w:val="000000"/>
                <w:sz w:val="24"/>
                <w:szCs w:val="24"/>
                <w:lang w:eastAsia="pt-BR"/>
              </w:rPr>
              <w:t xml:space="preserve">e tendo em vista </w:t>
            </w:r>
            <w:r w:rsidRPr="00E25E7E">
              <w:rPr>
                <w:rFonts w:ascii="Calibri" w:eastAsia="Times New Roman" w:hAnsi="Calibri" w:cs="Calibri"/>
                <w:color w:val="000000"/>
                <w:sz w:val="24"/>
                <w:szCs w:val="24"/>
                <w:lang w:eastAsia="pt-BR"/>
              </w:rPr>
              <w:t xml:space="preserve">a necessidade de continuidade da representatividade do Comitê até que o processo eleitoral seja concluído, chegou-se ao consenso que a alternativa viável para proporcionar maior segurança jurídica ao Comitê é a instituição, por meio de uma Resolução do CNRH, de uma Diretoria Provisória do CBH Grande, que ficará responsável por acompanhar o processo eleitoral, até a eleição e posse dos novos membros e da diretoria do Comitê. </w:t>
            </w:r>
            <w:r>
              <w:rPr>
                <w:rFonts w:ascii="Calibri" w:eastAsia="Times New Roman" w:hAnsi="Calibri" w:cs="Calibri"/>
                <w:color w:val="000000"/>
                <w:sz w:val="24"/>
                <w:szCs w:val="24"/>
                <w:lang w:eastAsia="pt-BR"/>
              </w:rPr>
              <w:t>Informou ainda que a</w:t>
            </w:r>
            <w:r w:rsidRPr="00E25E7E">
              <w:rPr>
                <w:rFonts w:ascii="Calibri" w:eastAsia="Times New Roman" w:hAnsi="Calibri" w:cs="Calibri"/>
                <w:color w:val="000000"/>
                <w:sz w:val="24"/>
                <w:szCs w:val="24"/>
                <w:lang w:eastAsia="pt-BR"/>
              </w:rPr>
              <w:t xml:space="preserve"> minuta de resolução proposta foi elaborada conjuntamente entre a Secretaria-Executiva do CNRH e ex-integrantes da diretoria do CBH Grande, sendo submetida previamente à apreciação da CONJUR/MDR, que conclui</w:t>
            </w:r>
            <w:r>
              <w:rPr>
                <w:rFonts w:ascii="Calibri" w:eastAsia="Times New Roman" w:hAnsi="Calibri" w:cs="Calibri"/>
                <w:color w:val="000000"/>
                <w:sz w:val="24"/>
                <w:szCs w:val="24"/>
                <w:lang w:eastAsia="pt-BR"/>
              </w:rPr>
              <w:t>u</w:t>
            </w:r>
            <w:r w:rsidRPr="00E25E7E">
              <w:rPr>
                <w:rFonts w:ascii="Calibri" w:eastAsia="Times New Roman" w:hAnsi="Calibri" w:cs="Calibri"/>
                <w:color w:val="000000"/>
                <w:sz w:val="24"/>
                <w:szCs w:val="24"/>
                <w:lang w:eastAsia="pt-BR"/>
              </w:rPr>
              <w:t xml:space="preserve"> pela viabilidade jurídica da proposta de resolução, com recomendações. Realizado</w:t>
            </w:r>
            <w:r>
              <w:rPr>
                <w:rFonts w:ascii="Calibri" w:eastAsia="Times New Roman" w:hAnsi="Calibri" w:cs="Calibri"/>
                <w:color w:val="000000"/>
                <w:sz w:val="24"/>
                <w:szCs w:val="24"/>
                <w:lang w:eastAsia="pt-BR"/>
              </w:rPr>
              <w:t>s</w:t>
            </w:r>
            <w:r w:rsidRPr="00E25E7E">
              <w:rPr>
                <w:rFonts w:ascii="Calibri" w:eastAsia="Times New Roman" w:hAnsi="Calibri" w:cs="Calibri"/>
                <w:color w:val="000000"/>
                <w:sz w:val="24"/>
                <w:szCs w:val="24"/>
                <w:lang w:eastAsia="pt-BR"/>
              </w:rPr>
              <w:t xml:space="preserve"> os esclarecimentos a matéria foi aprovada por unanimidade.</w:t>
            </w:r>
          </w:p>
          <w:p w14:paraId="12F19AAB" w14:textId="77777777" w:rsidR="00901CB8" w:rsidRPr="00106067" w:rsidRDefault="00901CB8" w:rsidP="00417957">
            <w:pPr>
              <w:spacing w:before="120" w:after="120" w:line="240" w:lineRule="auto"/>
              <w:ind w:left="120" w:right="120"/>
              <w:jc w:val="both"/>
              <w:rPr>
                <w:rFonts w:ascii="Calibri" w:eastAsia="Times New Roman" w:hAnsi="Calibri" w:cs="Calibri"/>
                <w:color w:val="4472C4" w:themeColor="accent1"/>
                <w:sz w:val="24"/>
                <w:szCs w:val="24"/>
                <w:lang w:eastAsia="pt-BR"/>
              </w:rPr>
            </w:pPr>
            <w:r w:rsidRPr="00434DAC">
              <w:rPr>
                <w:rFonts w:ascii="Calibri" w:eastAsia="Times New Roman" w:hAnsi="Calibri" w:cs="Calibri"/>
                <w:color w:val="4472C4" w:themeColor="accent1"/>
                <w:sz w:val="24"/>
                <w:szCs w:val="24"/>
                <w:lang w:eastAsia="pt-BR"/>
              </w:rPr>
              <w:t xml:space="preserve">Encaminhamento: Aprovada </w:t>
            </w:r>
            <w:r>
              <w:rPr>
                <w:rFonts w:ascii="Calibri" w:eastAsia="Times New Roman" w:hAnsi="Calibri" w:cs="Calibri"/>
                <w:color w:val="4472C4" w:themeColor="accent1"/>
                <w:sz w:val="24"/>
                <w:szCs w:val="24"/>
                <w:lang w:eastAsia="pt-BR"/>
              </w:rPr>
              <w:t xml:space="preserve">a </w:t>
            </w:r>
            <w:r w:rsidRPr="00106067">
              <w:rPr>
                <w:rFonts w:ascii="Calibri" w:eastAsia="Times New Roman" w:hAnsi="Calibri" w:cs="Calibri"/>
                <w:color w:val="4472C4" w:themeColor="accent1"/>
                <w:sz w:val="24"/>
                <w:szCs w:val="24"/>
                <w:lang w:eastAsia="pt-BR"/>
              </w:rPr>
              <w:t>Proposta de Resolução que aprova a instituição da Diretoria Provisória do Comitê da Bacia Hidrográfica do Rio Grande, e dá outras providências.</w:t>
            </w:r>
          </w:p>
          <w:p w14:paraId="59C75987" w14:textId="77777777" w:rsidR="00901CB8" w:rsidRDefault="00901CB8" w:rsidP="00417957">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5.</w:t>
            </w:r>
            <w:r w:rsidR="00FD3744">
              <w:rPr>
                <w:rFonts w:ascii="Calibri" w:eastAsia="Times New Roman" w:hAnsi="Calibri" w:cs="Calibri"/>
                <w:b/>
                <w:bCs/>
                <w:color w:val="000000"/>
                <w:sz w:val="24"/>
                <w:szCs w:val="24"/>
                <w:lang w:eastAsia="pt-BR"/>
              </w:rPr>
              <w:t xml:space="preserve"> </w:t>
            </w:r>
            <w:r w:rsidR="00FD3744" w:rsidRPr="00FD3744">
              <w:rPr>
                <w:rFonts w:ascii="Calibri" w:eastAsia="Times New Roman" w:hAnsi="Calibri" w:cs="Calibri"/>
                <w:b/>
                <w:bCs/>
                <w:color w:val="000000"/>
                <w:sz w:val="24"/>
                <w:szCs w:val="24"/>
                <w:lang w:eastAsia="pt-BR"/>
              </w:rPr>
              <w:t>Proposta de Resolução que “Dispõe sobre a autorização excepcional para utilização de recursos financeiros existentes em caixa, para custeio administrativo das entidades delegatárias, no exercício das funções de agência de água, em razão dos efeitos do estado de calamidade pública decorrente da pandemia de COVID-19”. Processo 59000.015079/2020-78. Originária do CNRH.</w:t>
            </w:r>
          </w:p>
          <w:p w14:paraId="4FC26DDA" w14:textId="74CF9ABC" w:rsidR="00FD3744" w:rsidRPr="00FD3744" w:rsidRDefault="00FD3744" w:rsidP="00417957">
            <w:pPr>
              <w:spacing w:before="120" w:after="120" w:line="240" w:lineRule="auto"/>
              <w:ind w:left="120" w:right="120"/>
              <w:jc w:val="both"/>
              <w:rPr>
                <w:rFonts w:ascii="Calibri" w:eastAsia="Times New Roman" w:hAnsi="Calibri" w:cs="Calibri"/>
                <w:color w:val="000000" w:themeColor="text1"/>
                <w:sz w:val="24"/>
                <w:szCs w:val="24"/>
                <w:lang w:eastAsia="pt-BR"/>
              </w:rPr>
            </w:pPr>
            <w:r w:rsidRPr="00FD3744">
              <w:rPr>
                <w:rFonts w:ascii="Calibri" w:eastAsia="Times New Roman" w:hAnsi="Calibri" w:cs="Calibri"/>
                <w:color w:val="000000" w:themeColor="text1"/>
                <w:sz w:val="24"/>
                <w:szCs w:val="24"/>
                <w:lang w:eastAsia="pt-BR"/>
              </w:rPr>
              <w:t>O Presidente da Sessão, Wilson de Melo, inform</w:t>
            </w:r>
            <w:r>
              <w:rPr>
                <w:rFonts w:ascii="Calibri" w:eastAsia="Times New Roman" w:hAnsi="Calibri" w:cs="Calibri"/>
                <w:color w:val="000000" w:themeColor="text1"/>
                <w:sz w:val="24"/>
                <w:szCs w:val="24"/>
                <w:lang w:eastAsia="pt-BR"/>
              </w:rPr>
              <w:t>ou</w:t>
            </w:r>
            <w:r w:rsidRPr="00FD3744">
              <w:rPr>
                <w:rFonts w:ascii="Calibri" w:eastAsia="Times New Roman" w:hAnsi="Calibri" w:cs="Calibri"/>
                <w:color w:val="000000" w:themeColor="text1"/>
                <w:sz w:val="24"/>
                <w:szCs w:val="24"/>
                <w:lang w:eastAsia="pt-BR"/>
              </w:rPr>
              <w:t xml:space="preserve"> que a matéria </w:t>
            </w:r>
            <w:r>
              <w:rPr>
                <w:rFonts w:ascii="Calibri" w:eastAsia="Times New Roman" w:hAnsi="Calibri" w:cs="Calibri"/>
                <w:color w:val="000000" w:themeColor="text1"/>
                <w:sz w:val="24"/>
                <w:szCs w:val="24"/>
                <w:lang w:eastAsia="pt-BR"/>
              </w:rPr>
              <w:t>em questão</w:t>
            </w:r>
            <w:r w:rsidRPr="00FD3744">
              <w:rPr>
                <w:rFonts w:ascii="Calibri" w:eastAsia="Times New Roman" w:hAnsi="Calibri" w:cs="Calibri"/>
                <w:color w:val="000000" w:themeColor="text1"/>
                <w:sz w:val="24"/>
                <w:szCs w:val="24"/>
                <w:lang w:eastAsia="pt-BR"/>
              </w:rPr>
              <w:t xml:space="preserve"> é originária do</w:t>
            </w:r>
            <w:r>
              <w:rPr>
                <w:rFonts w:ascii="Calibri" w:eastAsia="Times New Roman" w:hAnsi="Calibri" w:cs="Calibri"/>
                <w:color w:val="000000" w:themeColor="text1"/>
                <w:sz w:val="24"/>
                <w:szCs w:val="24"/>
                <w:lang w:eastAsia="pt-BR"/>
              </w:rPr>
              <w:t xml:space="preserve"> </w:t>
            </w:r>
            <w:r w:rsidR="00C959A5">
              <w:rPr>
                <w:rFonts w:ascii="Calibri" w:eastAsia="Times New Roman" w:hAnsi="Calibri" w:cs="Calibri"/>
                <w:color w:val="000000" w:themeColor="text1"/>
                <w:sz w:val="24"/>
                <w:szCs w:val="24"/>
                <w:lang w:eastAsia="pt-BR"/>
              </w:rPr>
              <w:t>próprio</w:t>
            </w:r>
            <w:r w:rsidRPr="00FD3744">
              <w:rPr>
                <w:rFonts w:ascii="Calibri" w:eastAsia="Times New Roman" w:hAnsi="Calibri" w:cs="Calibri"/>
                <w:color w:val="000000" w:themeColor="text1"/>
                <w:sz w:val="24"/>
                <w:szCs w:val="24"/>
                <w:lang w:eastAsia="pt-BR"/>
              </w:rPr>
              <w:t xml:space="preserve"> CNRH, </w:t>
            </w:r>
            <w:r>
              <w:rPr>
                <w:rFonts w:ascii="Calibri" w:eastAsia="Times New Roman" w:hAnsi="Calibri" w:cs="Calibri"/>
                <w:color w:val="000000" w:themeColor="text1"/>
                <w:sz w:val="24"/>
                <w:szCs w:val="24"/>
                <w:lang w:eastAsia="pt-BR"/>
              </w:rPr>
              <w:t>que</w:t>
            </w:r>
            <w:r w:rsidRPr="00FD3744">
              <w:rPr>
                <w:rFonts w:ascii="Calibri" w:eastAsia="Times New Roman" w:hAnsi="Calibri" w:cs="Calibri"/>
                <w:color w:val="000000" w:themeColor="text1"/>
                <w:sz w:val="24"/>
                <w:szCs w:val="24"/>
                <w:lang w:eastAsia="pt-BR"/>
              </w:rPr>
              <w:t xml:space="preserve"> </w:t>
            </w:r>
            <w:r>
              <w:rPr>
                <w:rFonts w:ascii="Calibri" w:eastAsia="Times New Roman" w:hAnsi="Calibri" w:cs="Calibri"/>
                <w:color w:val="000000" w:themeColor="text1"/>
                <w:sz w:val="24"/>
                <w:szCs w:val="24"/>
                <w:lang w:eastAsia="pt-BR"/>
              </w:rPr>
              <w:t>n</w:t>
            </w:r>
            <w:r w:rsidRPr="00FD3744">
              <w:rPr>
                <w:rFonts w:ascii="Calibri" w:eastAsia="Times New Roman" w:hAnsi="Calibri" w:cs="Calibri"/>
                <w:color w:val="000000" w:themeColor="text1"/>
                <w:sz w:val="24"/>
                <w:szCs w:val="24"/>
                <w:lang w:eastAsia="pt-BR"/>
              </w:rPr>
              <w:t>a</w:t>
            </w:r>
            <w:r>
              <w:rPr>
                <w:rFonts w:ascii="Calibri" w:eastAsia="Times New Roman" w:hAnsi="Calibri" w:cs="Calibri"/>
                <w:color w:val="000000" w:themeColor="text1"/>
                <w:sz w:val="24"/>
                <w:szCs w:val="24"/>
                <w:lang w:eastAsia="pt-BR"/>
              </w:rPr>
              <w:t xml:space="preserve"> sua</w:t>
            </w:r>
            <w:r w:rsidRPr="00FD3744">
              <w:rPr>
                <w:rFonts w:ascii="Calibri" w:eastAsia="Times New Roman" w:hAnsi="Calibri" w:cs="Calibri"/>
                <w:color w:val="000000" w:themeColor="text1"/>
                <w:sz w:val="24"/>
                <w:szCs w:val="24"/>
                <w:lang w:eastAsia="pt-BR"/>
              </w:rPr>
              <w:t xml:space="preserve"> 44ª Reunião Extraordinária</w:t>
            </w:r>
            <w:r>
              <w:rPr>
                <w:rFonts w:ascii="Calibri" w:eastAsia="Times New Roman" w:hAnsi="Calibri" w:cs="Calibri"/>
                <w:color w:val="000000" w:themeColor="text1"/>
                <w:sz w:val="24"/>
                <w:szCs w:val="24"/>
                <w:lang w:eastAsia="pt-BR"/>
              </w:rPr>
              <w:t>, após apresentação d</w:t>
            </w:r>
            <w:r w:rsidRPr="00FD3744">
              <w:rPr>
                <w:rFonts w:ascii="Calibri" w:eastAsia="Times New Roman" w:hAnsi="Calibri" w:cs="Calibri"/>
                <w:color w:val="000000" w:themeColor="text1"/>
                <w:sz w:val="24"/>
                <w:szCs w:val="24"/>
                <w:lang w:eastAsia="pt-BR"/>
              </w:rPr>
              <w:t>o relatório do GT</w:t>
            </w:r>
            <w:r>
              <w:rPr>
                <w:rFonts w:ascii="Calibri" w:eastAsia="Times New Roman" w:hAnsi="Calibri" w:cs="Calibri"/>
                <w:color w:val="000000" w:themeColor="text1"/>
                <w:sz w:val="24"/>
                <w:szCs w:val="24"/>
                <w:lang w:eastAsia="pt-BR"/>
              </w:rPr>
              <w:t xml:space="preserve"> detalhando as </w:t>
            </w:r>
            <w:r w:rsidRPr="00FD3744">
              <w:rPr>
                <w:rFonts w:ascii="Calibri" w:eastAsia="Times New Roman" w:hAnsi="Calibri" w:cs="Calibri"/>
                <w:color w:val="000000" w:themeColor="text1"/>
                <w:sz w:val="24"/>
                <w:szCs w:val="24"/>
                <w:lang w:eastAsia="pt-BR"/>
              </w:rPr>
              <w:t>4 propostas</w:t>
            </w:r>
            <w:r>
              <w:rPr>
                <w:rFonts w:ascii="Calibri" w:eastAsia="Times New Roman" w:hAnsi="Calibri" w:cs="Calibri"/>
                <w:color w:val="000000" w:themeColor="text1"/>
                <w:sz w:val="24"/>
                <w:szCs w:val="24"/>
                <w:lang w:eastAsia="pt-BR"/>
              </w:rPr>
              <w:t xml:space="preserve"> possíveis, deliberou pela aceitação da quarta proposta q</w:t>
            </w:r>
            <w:r w:rsidR="00F52AA4">
              <w:rPr>
                <w:rFonts w:ascii="Calibri" w:eastAsia="Times New Roman" w:hAnsi="Calibri" w:cs="Calibri"/>
                <w:color w:val="000000" w:themeColor="text1"/>
                <w:sz w:val="24"/>
                <w:szCs w:val="24"/>
                <w:lang w:eastAsia="pt-BR"/>
              </w:rPr>
              <w:t xml:space="preserve">ue em seus termos diz: </w:t>
            </w:r>
            <w:r w:rsidRPr="00FD3744">
              <w:rPr>
                <w:rFonts w:ascii="Calibri" w:eastAsia="Times New Roman" w:hAnsi="Calibri" w:cs="Calibri"/>
                <w:color w:val="000000" w:themeColor="text1"/>
                <w:sz w:val="24"/>
                <w:szCs w:val="24"/>
                <w:lang w:eastAsia="pt-BR"/>
              </w:rPr>
              <w:t xml:space="preserve">“ garantir o funcionamento das ED’S, com autorização excepcional do CNRH, para os Comitês de Bacias utilizarem no exercício de 2020 os valores disponíveis em caixa destinados aos investimentos, desde que respeitados o limite de 7,5º fixado na Lei nº 9.433/97, observados em 2019”. O Presidente da Sessão </w:t>
            </w:r>
            <w:r w:rsidR="00F52AA4">
              <w:rPr>
                <w:rFonts w:ascii="Calibri" w:eastAsia="Times New Roman" w:hAnsi="Calibri" w:cs="Calibri"/>
                <w:color w:val="000000" w:themeColor="text1"/>
                <w:sz w:val="24"/>
                <w:szCs w:val="24"/>
                <w:lang w:eastAsia="pt-BR"/>
              </w:rPr>
              <w:t xml:space="preserve">falou também sobre o </w:t>
            </w:r>
            <w:r w:rsidRPr="00FD3744">
              <w:rPr>
                <w:rFonts w:ascii="Calibri" w:eastAsia="Times New Roman" w:hAnsi="Calibri" w:cs="Calibri"/>
                <w:color w:val="000000" w:themeColor="text1"/>
                <w:sz w:val="24"/>
                <w:szCs w:val="24"/>
                <w:lang w:eastAsia="pt-BR"/>
              </w:rPr>
              <w:t xml:space="preserve">posicionamento prévio da Consultoria Jurídica do Ministério do Desenvolvimento Regional </w:t>
            </w:r>
            <w:r w:rsidR="00F52AA4">
              <w:rPr>
                <w:rFonts w:ascii="Calibri" w:eastAsia="Times New Roman" w:hAnsi="Calibri" w:cs="Calibri"/>
                <w:color w:val="000000" w:themeColor="text1"/>
                <w:sz w:val="24"/>
                <w:szCs w:val="24"/>
                <w:lang w:eastAsia="pt-BR"/>
              </w:rPr>
              <w:t>sobre a</w:t>
            </w:r>
            <w:r w:rsidRPr="00FD3744">
              <w:rPr>
                <w:rFonts w:ascii="Calibri" w:eastAsia="Times New Roman" w:hAnsi="Calibri" w:cs="Calibri"/>
                <w:color w:val="000000" w:themeColor="text1"/>
                <w:sz w:val="24"/>
                <w:szCs w:val="24"/>
                <w:lang w:eastAsia="pt-BR"/>
              </w:rPr>
              <w:t xml:space="preserve"> competência legal do CNRH para decidir sobre a adoção da referida medida, cuja matéria foi encaminhada para instrução da Consultoria Jurídica</w:t>
            </w:r>
            <w:r w:rsidR="000E05FE">
              <w:rPr>
                <w:rFonts w:ascii="Calibri" w:eastAsia="Times New Roman" w:hAnsi="Calibri" w:cs="Calibri"/>
                <w:color w:val="000000" w:themeColor="text1"/>
                <w:sz w:val="24"/>
                <w:szCs w:val="24"/>
                <w:lang w:eastAsia="pt-BR"/>
              </w:rPr>
              <w:t>, bem</w:t>
            </w:r>
            <w:r w:rsidRPr="00FD3744">
              <w:rPr>
                <w:rFonts w:ascii="Calibri" w:eastAsia="Times New Roman" w:hAnsi="Calibri" w:cs="Calibri"/>
                <w:color w:val="000000" w:themeColor="text1"/>
                <w:sz w:val="24"/>
                <w:szCs w:val="24"/>
                <w:lang w:eastAsia="pt-BR"/>
              </w:rPr>
              <w:t xml:space="preserve"> como a proposta de resolução apresentada no Relatório do GT. Após as observações apresentadas</w:t>
            </w:r>
            <w:r w:rsidR="000E05FE">
              <w:rPr>
                <w:rFonts w:ascii="Calibri" w:eastAsia="Times New Roman" w:hAnsi="Calibri" w:cs="Calibri"/>
                <w:color w:val="000000" w:themeColor="text1"/>
                <w:sz w:val="24"/>
                <w:szCs w:val="24"/>
                <w:lang w:eastAsia="pt-BR"/>
              </w:rPr>
              <w:t>, informou que a</w:t>
            </w:r>
            <w:r w:rsidRPr="00FD3744">
              <w:rPr>
                <w:rFonts w:ascii="Calibri" w:eastAsia="Times New Roman" w:hAnsi="Calibri" w:cs="Calibri"/>
                <w:color w:val="000000" w:themeColor="text1"/>
                <w:sz w:val="24"/>
                <w:szCs w:val="24"/>
                <w:lang w:eastAsia="pt-BR"/>
              </w:rPr>
              <w:t xml:space="preserve"> matéria </w:t>
            </w:r>
            <w:r w:rsidR="000E05FE">
              <w:rPr>
                <w:rFonts w:ascii="Calibri" w:eastAsia="Times New Roman" w:hAnsi="Calibri" w:cs="Calibri"/>
                <w:color w:val="000000" w:themeColor="text1"/>
                <w:sz w:val="24"/>
                <w:szCs w:val="24"/>
                <w:lang w:eastAsia="pt-BR"/>
              </w:rPr>
              <w:t>seguiu para</w:t>
            </w:r>
            <w:r w:rsidRPr="00FD3744">
              <w:rPr>
                <w:rFonts w:ascii="Calibri" w:eastAsia="Times New Roman" w:hAnsi="Calibri" w:cs="Calibri"/>
                <w:color w:val="000000" w:themeColor="text1"/>
                <w:sz w:val="24"/>
                <w:szCs w:val="24"/>
                <w:lang w:eastAsia="pt-BR"/>
              </w:rPr>
              <w:t xml:space="preserve"> a Câmara Técnica de Assuntos Legais – CTAL, </w:t>
            </w:r>
            <w:r w:rsidR="000E05FE">
              <w:rPr>
                <w:rFonts w:ascii="Calibri" w:eastAsia="Times New Roman" w:hAnsi="Calibri" w:cs="Calibri"/>
                <w:color w:val="000000" w:themeColor="text1"/>
                <w:sz w:val="24"/>
                <w:szCs w:val="24"/>
                <w:lang w:eastAsia="pt-BR"/>
              </w:rPr>
              <w:t>que avaliou</w:t>
            </w:r>
            <w:r w:rsidRPr="00FD3744">
              <w:rPr>
                <w:rFonts w:ascii="Calibri" w:eastAsia="Times New Roman" w:hAnsi="Calibri" w:cs="Calibri"/>
                <w:color w:val="000000" w:themeColor="text1"/>
                <w:sz w:val="24"/>
                <w:szCs w:val="24"/>
                <w:lang w:eastAsia="pt-BR"/>
              </w:rPr>
              <w:t xml:space="preserve"> a redação da minuta de resolução que </w:t>
            </w:r>
            <w:r w:rsidR="000E05FE">
              <w:rPr>
                <w:rFonts w:ascii="Calibri" w:eastAsia="Times New Roman" w:hAnsi="Calibri" w:cs="Calibri"/>
                <w:color w:val="000000" w:themeColor="text1"/>
                <w:sz w:val="24"/>
                <w:szCs w:val="24"/>
                <w:lang w:eastAsia="pt-BR"/>
              </w:rPr>
              <w:t>foi</w:t>
            </w:r>
            <w:r w:rsidRPr="00FD3744">
              <w:rPr>
                <w:rFonts w:ascii="Calibri" w:eastAsia="Times New Roman" w:hAnsi="Calibri" w:cs="Calibri"/>
                <w:color w:val="000000" w:themeColor="text1"/>
                <w:sz w:val="24"/>
                <w:szCs w:val="24"/>
                <w:lang w:eastAsia="pt-BR"/>
              </w:rPr>
              <w:t xml:space="preserve"> colocada para a deliberação do plenário. </w:t>
            </w:r>
            <w:r w:rsidR="001D2BA8">
              <w:rPr>
                <w:rFonts w:ascii="Calibri" w:eastAsia="Times New Roman" w:hAnsi="Calibri" w:cs="Calibri"/>
                <w:color w:val="000000" w:themeColor="text1"/>
                <w:sz w:val="24"/>
                <w:szCs w:val="24"/>
                <w:lang w:eastAsia="pt-BR"/>
              </w:rPr>
              <w:t>O</w:t>
            </w:r>
            <w:r w:rsidR="001D2BA8" w:rsidRPr="001D2BA8">
              <w:rPr>
                <w:rFonts w:ascii="Calibri" w:eastAsia="Times New Roman" w:hAnsi="Calibri" w:cs="Calibri"/>
                <w:color w:val="000000" w:themeColor="text1"/>
                <w:sz w:val="24"/>
                <w:szCs w:val="24"/>
                <w:lang w:eastAsia="pt-BR"/>
              </w:rPr>
              <w:t xml:space="preserve">s Conselheiros do MDR propuseram emendas ao texto no sentido de garantir o atendimento das preocupações da Consultoria Jurídica do MDR de que o limite de gastos de 7,5% com despesas administrativas seja respeitado no exercício de 2020. Outras alterações relacionadas a técnicas de redação jurídica também foram propostas. </w:t>
            </w:r>
            <w:r w:rsidR="001F3A9E">
              <w:rPr>
                <w:rFonts w:ascii="Calibri" w:eastAsia="Times New Roman" w:hAnsi="Calibri" w:cs="Calibri"/>
                <w:color w:val="000000"/>
                <w:sz w:val="24"/>
                <w:szCs w:val="24"/>
                <w:lang w:eastAsia="pt-BR"/>
              </w:rPr>
              <w:t>Não havendo manifestação contrária</w:t>
            </w:r>
            <w:r w:rsidR="001F3A9E" w:rsidRPr="00CF0839">
              <w:rPr>
                <w:rFonts w:ascii="Calibri" w:eastAsia="Times New Roman" w:hAnsi="Calibri" w:cs="Calibri"/>
                <w:color w:val="000000"/>
                <w:sz w:val="24"/>
                <w:szCs w:val="24"/>
                <w:lang w:eastAsia="pt-BR"/>
              </w:rPr>
              <w:t xml:space="preserve"> </w:t>
            </w:r>
            <w:r w:rsidR="001F3A9E">
              <w:rPr>
                <w:rFonts w:ascii="Calibri" w:eastAsia="Times New Roman" w:hAnsi="Calibri" w:cs="Calibri"/>
                <w:color w:val="000000"/>
                <w:sz w:val="24"/>
                <w:szCs w:val="24"/>
                <w:lang w:eastAsia="pt-BR"/>
              </w:rPr>
              <w:t>as emendas, foi r</w:t>
            </w:r>
            <w:r w:rsidR="000E05FE">
              <w:rPr>
                <w:rFonts w:ascii="Calibri" w:eastAsia="Times New Roman" w:hAnsi="Calibri" w:cs="Calibri"/>
                <w:color w:val="000000" w:themeColor="text1"/>
                <w:sz w:val="24"/>
                <w:szCs w:val="24"/>
                <w:lang w:eastAsia="pt-BR"/>
              </w:rPr>
              <w:t>egistrada a contribuição</w:t>
            </w:r>
            <w:r w:rsidR="00F4463B">
              <w:rPr>
                <w:rFonts w:ascii="Calibri" w:eastAsia="Times New Roman" w:hAnsi="Calibri" w:cs="Calibri"/>
                <w:color w:val="000000" w:themeColor="text1"/>
                <w:sz w:val="24"/>
                <w:szCs w:val="24"/>
                <w:lang w:eastAsia="pt-BR"/>
              </w:rPr>
              <w:t xml:space="preserve">, </w:t>
            </w:r>
            <w:r w:rsidR="001F3A9E">
              <w:rPr>
                <w:rFonts w:ascii="Calibri" w:eastAsia="Times New Roman" w:hAnsi="Calibri" w:cs="Calibri"/>
                <w:color w:val="000000" w:themeColor="text1"/>
                <w:sz w:val="24"/>
                <w:szCs w:val="24"/>
                <w:lang w:eastAsia="pt-BR"/>
              </w:rPr>
              <w:t xml:space="preserve">e </w:t>
            </w:r>
            <w:r w:rsidR="00F4463B">
              <w:rPr>
                <w:rFonts w:ascii="Calibri" w:eastAsia="Times New Roman" w:hAnsi="Calibri" w:cs="Calibri"/>
                <w:color w:val="000000" w:themeColor="text1"/>
                <w:sz w:val="24"/>
                <w:szCs w:val="24"/>
                <w:lang w:eastAsia="pt-BR"/>
              </w:rPr>
              <w:t xml:space="preserve">a </w:t>
            </w:r>
            <w:r w:rsidR="001F3A9E">
              <w:rPr>
                <w:rFonts w:ascii="Calibri" w:eastAsia="Times New Roman" w:hAnsi="Calibri" w:cs="Calibri"/>
                <w:color w:val="000000" w:themeColor="text1"/>
                <w:sz w:val="24"/>
                <w:szCs w:val="24"/>
                <w:lang w:eastAsia="pt-BR"/>
              </w:rPr>
              <w:t>matéria</w:t>
            </w:r>
            <w:r w:rsidR="00F4463B">
              <w:rPr>
                <w:rFonts w:ascii="Calibri" w:eastAsia="Times New Roman" w:hAnsi="Calibri" w:cs="Calibri"/>
                <w:color w:val="000000" w:themeColor="text1"/>
                <w:sz w:val="24"/>
                <w:szCs w:val="24"/>
                <w:lang w:eastAsia="pt-BR"/>
              </w:rPr>
              <w:t xml:space="preserve"> foi aprovada com </w:t>
            </w:r>
            <w:r w:rsidR="00C959A5">
              <w:rPr>
                <w:rFonts w:ascii="Calibri" w:eastAsia="Times New Roman" w:hAnsi="Calibri" w:cs="Calibri"/>
                <w:color w:val="000000" w:themeColor="text1"/>
                <w:sz w:val="24"/>
                <w:szCs w:val="24"/>
                <w:lang w:eastAsia="pt-BR"/>
              </w:rPr>
              <w:t>abstenções e votos contrários.</w:t>
            </w:r>
          </w:p>
          <w:p w14:paraId="70FD2DEB" w14:textId="480F52C5" w:rsidR="00F52AA4" w:rsidRPr="00CF0839" w:rsidRDefault="00FD3744" w:rsidP="00417957">
            <w:pPr>
              <w:spacing w:before="120" w:after="120" w:line="240" w:lineRule="auto"/>
              <w:ind w:left="120" w:right="120"/>
              <w:jc w:val="both"/>
              <w:rPr>
                <w:rFonts w:ascii="Calibri" w:eastAsia="Times New Roman" w:hAnsi="Calibri" w:cs="Calibri"/>
                <w:color w:val="4472C4" w:themeColor="accent1"/>
                <w:sz w:val="24"/>
                <w:szCs w:val="24"/>
                <w:lang w:eastAsia="pt-BR"/>
              </w:rPr>
            </w:pPr>
            <w:r w:rsidRPr="00CF0839">
              <w:rPr>
                <w:rFonts w:ascii="Calibri" w:eastAsia="Times New Roman" w:hAnsi="Calibri" w:cs="Calibri"/>
                <w:color w:val="4472C4" w:themeColor="accent1"/>
                <w:sz w:val="24"/>
                <w:szCs w:val="24"/>
                <w:lang w:eastAsia="pt-BR"/>
              </w:rPr>
              <w:t xml:space="preserve">Encaminhamento: </w:t>
            </w:r>
            <w:r w:rsidR="000E05FE" w:rsidRPr="00CF0839">
              <w:rPr>
                <w:rFonts w:ascii="Calibri" w:eastAsia="Times New Roman" w:hAnsi="Calibri" w:cs="Calibri"/>
                <w:color w:val="4472C4" w:themeColor="accent1"/>
                <w:sz w:val="24"/>
                <w:szCs w:val="24"/>
                <w:lang w:eastAsia="pt-BR"/>
              </w:rPr>
              <w:t xml:space="preserve">Aprovada a proposta de Resolução que “Dispõe sobre a autorização excepcional para utilização de recursos financeiros existentes em caixa, para custeio administrativo das entidades </w:t>
            </w:r>
            <w:r w:rsidR="000E05FE" w:rsidRPr="00CF0839">
              <w:rPr>
                <w:rFonts w:ascii="Calibri" w:eastAsia="Times New Roman" w:hAnsi="Calibri" w:cs="Calibri"/>
                <w:color w:val="4472C4" w:themeColor="accent1"/>
                <w:sz w:val="24"/>
                <w:szCs w:val="24"/>
                <w:lang w:eastAsia="pt-BR"/>
              </w:rPr>
              <w:lastRenderedPageBreak/>
              <w:t>delegatárias, no exercício das funções de agência de água, em razão dos efeitos do estado de calamidade pública decorrente da pandemia de COVID-19”</w:t>
            </w:r>
            <w:r w:rsidR="00626152">
              <w:rPr>
                <w:rFonts w:ascii="Calibri" w:eastAsia="Times New Roman" w:hAnsi="Calibri" w:cs="Calibri"/>
                <w:color w:val="4472C4" w:themeColor="accent1"/>
                <w:sz w:val="24"/>
                <w:szCs w:val="24"/>
                <w:lang w:eastAsia="pt-BR"/>
              </w:rPr>
              <w:t>.</w:t>
            </w:r>
          </w:p>
          <w:p w14:paraId="3BD77586" w14:textId="77777777" w:rsidR="00901CB8" w:rsidRPr="0081513A"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6</w:t>
            </w:r>
            <w:r w:rsidR="00901CB8" w:rsidRPr="0081513A">
              <w:rPr>
                <w:rFonts w:ascii="Calibri" w:eastAsia="Times New Roman" w:hAnsi="Calibri" w:cs="Calibri"/>
                <w:b/>
                <w:bCs/>
                <w:color w:val="000000"/>
                <w:sz w:val="24"/>
                <w:szCs w:val="24"/>
                <w:lang w:eastAsia="pt-BR"/>
              </w:rPr>
              <w:t>.</w:t>
            </w:r>
            <w:r w:rsidR="00901CB8">
              <w:rPr>
                <w:rFonts w:ascii="Calibri" w:eastAsia="Times New Roman" w:hAnsi="Calibri" w:cs="Calibri"/>
                <w:b/>
                <w:bCs/>
                <w:color w:val="000000"/>
                <w:sz w:val="24"/>
                <w:szCs w:val="24"/>
                <w:lang w:eastAsia="pt-BR"/>
              </w:rPr>
              <w:t xml:space="preserve"> </w:t>
            </w:r>
            <w:r w:rsidRPr="00CF0839">
              <w:rPr>
                <w:rFonts w:ascii="Calibri" w:eastAsia="Times New Roman" w:hAnsi="Calibri" w:cs="Calibri"/>
                <w:b/>
                <w:bCs/>
                <w:color w:val="000000"/>
                <w:sz w:val="24"/>
                <w:szCs w:val="24"/>
                <w:lang w:eastAsia="pt-BR"/>
              </w:rPr>
              <w:t>Proposta de Resolução que “Altera a Resolução CNRH nº 144, de 10 de julho de 2012, que estabelece diretrizes para implementação da Política Nacional de Segurança de Barragens, e dá outras providências”. Encaminhada pela Câmara Técnica de Segurança de Barragens – CTSB. Processo 59000.011091/2020-11</w:t>
            </w:r>
            <w:r w:rsidR="00901CB8" w:rsidRPr="00E940E7">
              <w:rPr>
                <w:rFonts w:ascii="Calibri" w:eastAsia="Times New Roman" w:hAnsi="Calibri" w:cs="Calibri"/>
                <w:b/>
                <w:bCs/>
                <w:color w:val="000000"/>
                <w:sz w:val="24"/>
                <w:szCs w:val="24"/>
                <w:lang w:eastAsia="pt-BR"/>
              </w:rPr>
              <w:t>.</w:t>
            </w:r>
          </w:p>
          <w:p w14:paraId="53C477E9" w14:textId="77777777" w:rsidR="00CF0839"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sidRPr="00CF0839">
              <w:rPr>
                <w:rFonts w:ascii="Calibri" w:eastAsia="Times New Roman" w:hAnsi="Calibri" w:cs="Calibri"/>
                <w:color w:val="000000"/>
                <w:sz w:val="24"/>
                <w:szCs w:val="24"/>
                <w:lang w:eastAsia="pt-BR"/>
              </w:rPr>
              <w:t xml:space="preserve">O Presidente da Sessão, Wilson de Melo, convidou a Coordenadora da Câmara Técnica de Segurança de Barragens, Senhora Cristiane Battiston para fazer um breve relato sobre a alteração da Resolução CNRH nº 144, de 10 de julho de 2012 – após as explanações da Coordenadora o Presidente da Sessão convidou um representante da Agência Nacional de Águas para fazer algum complemento ou esclarecimento sobre o tema. </w:t>
            </w:r>
            <w:r>
              <w:rPr>
                <w:rFonts w:ascii="Calibri" w:eastAsia="Times New Roman" w:hAnsi="Calibri" w:cs="Calibri"/>
                <w:color w:val="000000"/>
                <w:sz w:val="24"/>
                <w:szCs w:val="24"/>
                <w:lang w:eastAsia="pt-BR"/>
              </w:rPr>
              <w:t>Não havendo manifestação contrária</w:t>
            </w:r>
            <w:r w:rsidRPr="00CF0839">
              <w:rPr>
                <w:rFonts w:ascii="Calibri" w:eastAsia="Times New Roman" w:hAnsi="Calibri" w:cs="Calibri"/>
                <w:color w:val="000000"/>
                <w:sz w:val="24"/>
                <w:szCs w:val="24"/>
                <w:lang w:eastAsia="pt-BR"/>
              </w:rPr>
              <w:t xml:space="preserve"> e nada mais havendo a tratar</w:t>
            </w:r>
            <w:r>
              <w:rPr>
                <w:rFonts w:ascii="Calibri" w:eastAsia="Times New Roman" w:hAnsi="Calibri" w:cs="Calibri"/>
                <w:color w:val="000000"/>
                <w:sz w:val="24"/>
                <w:szCs w:val="24"/>
                <w:lang w:eastAsia="pt-BR"/>
              </w:rPr>
              <w:t>,</w:t>
            </w:r>
            <w:r w:rsidRPr="00CF0839">
              <w:rPr>
                <w:rFonts w:ascii="Calibri" w:eastAsia="Times New Roman" w:hAnsi="Calibri" w:cs="Calibri"/>
                <w:color w:val="000000"/>
                <w:sz w:val="24"/>
                <w:szCs w:val="24"/>
                <w:lang w:eastAsia="pt-BR"/>
              </w:rPr>
              <w:t xml:space="preserve"> foi aprovada a resolução.</w:t>
            </w:r>
            <w:r w:rsidR="00901CB8" w:rsidRPr="0081513A">
              <w:rPr>
                <w:rFonts w:ascii="Calibri" w:eastAsia="Times New Roman" w:hAnsi="Calibri" w:cs="Calibri"/>
                <w:color w:val="000000"/>
                <w:sz w:val="24"/>
                <w:szCs w:val="24"/>
                <w:lang w:eastAsia="pt-BR"/>
              </w:rPr>
              <w:t> </w:t>
            </w:r>
          </w:p>
          <w:p w14:paraId="33390481" w14:textId="0EE731E0" w:rsidR="00901CB8" w:rsidRPr="0081513A"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sidRPr="00CF0839">
              <w:rPr>
                <w:rFonts w:ascii="Calibri" w:eastAsia="Times New Roman" w:hAnsi="Calibri" w:cs="Calibri"/>
                <w:color w:val="4472C4" w:themeColor="accent1"/>
                <w:sz w:val="24"/>
                <w:szCs w:val="24"/>
                <w:lang w:eastAsia="pt-BR"/>
              </w:rPr>
              <w:t>Encaminhamento:</w:t>
            </w:r>
            <w:r w:rsidR="00901CB8" w:rsidRPr="0081513A">
              <w:rPr>
                <w:rFonts w:ascii="Calibri" w:eastAsia="Times New Roman" w:hAnsi="Calibri" w:cs="Calibri"/>
                <w:color w:val="000000"/>
                <w:sz w:val="24"/>
                <w:szCs w:val="24"/>
                <w:lang w:eastAsia="pt-BR"/>
              </w:rPr>
              <w:t> </w:t>
            </w:r>
            <w:r w:rsidRPr="00CF0839">
              <w:rPr>
                <w:rFonts w:ascii="Calibri" w:eastAsia="Times New Roman" w:hAnsi="Calibri" w:cs="Calibri"/>
                <w:color w:val="4472C4" w:themeColor="accent1"/>
                <w:sz w:val="24"/>
                <w:szCs w:val="24"/>
                <w:lang w:eastAsia="pt-BR"/>
              </w:rPr>
              <w:t xml:space="preserve">Aprovada a proposta de Resolução que “Altera a Resolução CNRH nº 144, de 10 de julho de 2012, que estabelece diretrizes para implementação da Política Nacional de Segurança de Barragens, e dá outras providências”. </w:t>
            </w:r>
          </w:p>
          <w:p w14:paraId="2D6EA10E" w14:textId="77777777" w:rsidR="00901CB8" w:rsidRPr="0081513A"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7</w:t>
            </w:r>
            <w:r w:rsidR="00901CB8" w:rsidRPr="0081513A">
              <w:rPr>
                <w:rFonts w:ascii="Calibri" w:eastAsia="Times New Roman" w:hAnsi="Calibri" w:cs="Calibri"/>
                <w:b/>
                <w:bCs/>
                <w:color w:val="000000"/>
                <w:sz w:val="24"/>
                <w:szCs w:val="24"/>
                <w:lang w:eastAsia="pt-BR"/>
              </w:rPr>
              <w:t xml:space="preserve">. </w:t>
            </w:r>
            <w:r w:rsidRPr="00CF0839">
              <w:rPr>
                <w:rFonts w:ascii="Calibri" w:eastAsia="Times New Roman" w:hAnsi="Calibri" w:cs="Calibri"/>
                <w:b/>
                <w:bCs/>
                <w:color w:val="000000"/>
                <w:sz w:val="24"/>
                <w:szCs w:val="24"/>
                <w:lang w:eastAsia="pt-BR"/>
              </w:rPr>
              <w:t>Informe sobre o preenchimento de formulário para propor temas estratégicos para o CNRH.</w:t>
            </w:r>
          </w:p>
          <w:p w14:paraId="082567E9" w14:textId="77777777" w:rsidR="00CF0839"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sidRPr="00CF0839">
              <w:rPr>
                <w:rFonts w:ascii="Calibri" w:eastAsia="Times New Roman" w:hAnsi="Calibri" w:cs="Calibri"/>
                <w:color w:val="000000"/>
                <w:sz w:val="24"/>
                <w:szCs w:val="24"/>
                <w:lang w:eastAsia="pt-BR"/>
              </w:rPr>
              <w:t xml:space="preserve">O </w:t>
            </w:r>
            <w:r>
              <w:rPr>
                <w:rFonts w:ascii="Calibri" w:eastAsia="Times New Roman" w:hAnsi="Calibri" w:cs="Calibri"/>
                <w:color w:val="000000"/>
                <w:sz w:val="24"/>
                <w:szCs w:val="24"/>
                <w:lang w:eastAsia="pt-BR"/>
              </w:rPr>
              <w:t>Sr.</w:t>
            </w:r>
            <w:r w:rsidRPr="00CF0839">
              <w:rPr>
                <w:rFonts w:ascii="Calibri" w:eastAsia="Times New Roman" w:hAnsi="Calibri" w:cs="Calibri"/>
                <w:color w:val="000000"/>
                <w:sz w:val="24"/>
                <w:szCs w:val="24"/>
                <w:lang w:eastAsia="pt-BR"/>
              </w:rPr>
              <w:t xml:space="preserve"> Wilson de Melo</w:t>
            </w:r>
            <w:r>
              <w:rPr>
                <w:rFonts w:ascii="Calibri" w:eastAsia="Times New Roman" w:hAnsi="Calibri" w:cs="Calibri"/>
                <w:color w:val="000000"/>
                <w:sz w:val="24"/>
                <w:szCs w:val="24"/>
                <w:lang w:eastAsia="pt-BR"/>
              </w:rPr>
              <w:t>, após fazer algumas considerações, informou</w:t>
            </w:r>
            <w:r w:rsidRPr="00CF0839">
              <w:rPr>
                <w:rFonts w:ascii="Calibri" w:eastAsia="Times New Roman" w:hAnsi="Calibri" w:cs="Calibri"/>
                <w:color w:val="000000"/>
                <w:sz w:val="24"/>
                <w:szCs w:val="24"/>
                <w:lang w:eastAsia="pt-BR"/>
              </w:rPr>
              <w:t xml:space="preserve"> sobre a sistemática que o CNRH </w:t>
            </w:r>
            <w:r>
              <w:rPr>
                <w:rFonts w:ascii="Calibri" w:eastAsia="Times New Roman" w:hAnsi="Calibri" w:cs="Calibri"/>
                <w:color w:val="000000"/>
                <w:sz w:val="24"/>
                <w:szCs w:val="24"/>
                <w:lang w:eastAsia="pt-BR"/>
              </w:rPr>
              <w:t xml:space="preserve">está desenvolvendo junto aos </w:t>
            </w:r>
            <w:r w:rsidRPr="00CF0839">
              <w:rPr>
                <w:rFonts w:ascii="Calibri" w:eastAsia="Times New Roman" w:hAnsi="Calibri" w:cs="Calibri"/>
                <w:color w:val="000000"/>
                <w:sz w:val="24"/>
                <w:szCs w:val="24"/>
                <w:lang w:eastAsia="pt-BR"/>
              </w:rPr>
              <w:t>conselheiros para definir pautas estratégicas para o ano de 2021. Aproveit</w:t>
            </w:r>
            <w:r>
              <w:rPr>
                <w:rFonts w:ascii="Calibri" w:eastAsia="Times New Roman" w:hAnsi="Calibri" w:cs="Calibri"/>
                <w:color w:val="000000"/>
                <w:sz w:val="24"/>
                <w:szCs w:val="24"/>
                <w:lang w:eastAsia="pt-BR"/>
              </w:rPr>
              <w:t>ou</w:t>
            </w:r>
            <w:r w:rsidRPr="00CF0839">
              <w:rPr>
                <w:rFonts w:ascii="Calibri" w:eastAsia="Times New Roman" w:hAnsi="Calibri" w:cs="Calibri"/>
                <w:color w:val="000000"/>
                <w:sz w:val="24"/>
                <w:szCs w:val="24"/>
                <w:lang w:eastAsia="pt-BR"/>
              </w:rPr>
              <w:t xml:space="preserve"> para externar que uma das bandeiras do Ministro e do Secretário do MDR é justamente garantir que o Conselho fosse mais dinâmico e com pautas realmente relevantes e de interesse de todo setor de gestão de recursos hídricos e outros interessados nesta pauta de água. Comuni</w:t>
            </w:r>
            <w:r>
              <w:rPr>
                <w:rFonts w:ascii="Calibri" w:eastAsia="Times New Roman" w:hAnsi="Calibri" w:cs="Calibri"/>
                <w:color w:val="000000"/>
                <w:sz w:val="24"/>
                <w:szCs w:val="24"/>
                <w:lang w:eastAsia="pt-BR"/>
              </w:rPr>
              <w:t>cou</w:t>
            </w:r>
            <w:r w:rsidRPr="00CF0839">
              <w:rPr>
                <w:rFonts w:ascii="Calibri" w:eastAsia="Times New Roman" w:hAnsi="Calibri" w:cs="Calibri"/>
                <w:color w:val="000000"/>
                <w:sz w:val="24"/>
                <w:szCs w:val="24"/>
                <w:lang w:eastAsia="pt-BR"/>
              </w:rPr>
              <w:t xml:space="preserve"> que será disponibilizado um formulário para que os conselheiros possam ser ouvidos sobre recomendações de pautas para os próximos anos.</w:t>
            </w:r>
          </w:p>
          <w:p w14:paraId="1E10169C" w14:textId="77777777" w:rsidR="00CF0839" w:rsidRPr="00CF0839" w:rsidRDefault="00CF0839" w:rsidP="00417957">
            <w:pPr>
              <w:spacing w:before="120" w:after="120"/>
              <w:ind w:left="120" w:right="120"/>
              <w:jc w:val="both"/>
              <w:rPr>
                <w:rFonts w:ascii="Calibri" w:eastAsia="Times New Roman" w:hAnsi="Calibri" w:cs="Calibri"/>
                <w:b/>
                <w:bCs/>
                <w:color w:val="000000"/>
                <w:sz w:val="24"/>
                <w:szCs w:val="24"/>
                <w:lang w:eastAsia="pt-BR"/>
              </w:rPr>
            </w:pPr>
            <w:r w:rsidRPr="00CF0839">
              <w:rPr>
                <w:rFonts w:ascii="Calibri" w:eastAsia="Times New Roman" w:hAnsi="Calibri" w:cs="Calibri"/>
                <w:b/>
                <w:bCs/>
                <w:color w:val="000000"/>
                <w:sz w:val="24"/>
                <w:szCs w:val="24"/>
                <w:lang w:eastAsia="pt-BR"/>
              </w:rPr>
              <w:t>8. Assuntos Gerais e Encerramento</w:t>
            </w:r>
          </w:p>
          <w:p w14:paraId="6A4024A7" w14:textId="77777777" w:rsidR="00CF0839" w:rsidRPr="00CF0839" w:rsidRDefault="00CF0839" w:rsidP="00417957">
            <w:pPr>
              <w:ind w:left="120" w:right="120"/>
              <w:jc w:val="both"/>
              <w:rPr>
                <w:rFonts w:ascii="Calibri" w:eastAsia="Times New Roman" w:hAnsi="Calibri" w:cs="Calibri"/>
                <w:color w:val="000000"/>
                <w:sz w:val="24"/>
                <w:szCs w:val="24"/>
                <w:lang w:eastAsia="pt-BR"/>
              </w:rPr>
            </w:pPr>
            <w:r w:rsidRPr="00CF0839">
              <w:rPr>
                <w:rFonts w:ascii="Calibri" w:eastAsia="Times New Roman" w:hAnsi="Calibri" w:cs="Calibri"/>
                <w:color w:val="000000"/>
                <w:sz w:val="24"/>
                <w:szCs w:val="24"/>
                <w:lang w:eastAsia="pt-BR"/>
              </w:rPr>
              <w:t>Concluída a 43ª Reunião Ordinária do Conselho Nacional de Recursos Hídricos</w:t>
            </w:r>
            <w:r>
              <w:rPr>
                <w:rFonts w:ascii="Calibri" w:eastAsia="Times New Roman" w:hAnsi="Calibri" w:cs="Calibri"/>
                <w:color w:val="000000"/>
                <w:sz w:val="24"/>
                <w:szCs w:val="24"/>
                <w:lang w:eastAsia="pt-BR"/>
              </w:rPr>
              <w:t>,</w:t>
            </w:r>
            <w:r w:rsidRPr="00CF0839">
              <w:rPr>
                <w:rFonts w:ascii="Calibri" w:eastAsia="Times New Roman" w:hAnsi="Calibri" w:cs="Calibri"/>
                <w:color w:val="000000"/>
                <w:sz w:val="24"/>
                <w:szCs w:val="24"/>
                <w:lang w:eastAsia="pt-BR"/>
              </w:rPr>
              <w:t xml:space="preserve"> o Senhor Presidente da Sessão, Wilson de Melo</w:t>
            </w:r>
            <w:r>
              <w:rPr>
                <w:rFonts w:ascii="Calibri" w:eastAsia="Times New Roman" w:hAnsi="Calibri" w:cs="Calibri"/>
                <w:color w:val="000000"/>
                <w:sz w:val="24"/>
                <w:szCs w:val="24"/>
                <w:lang w:eastAsia="pt-BR"/>
              </w:rPr>
              <w:t>,</w:t>
            </w:r>
            <w:r w:rsidRPr="00CF0839">
              <w:rPr>
                <w:rFonts w:ascii="Calibri" w:eastAsia="Times New Roman" w:hAnsi="Calibri" w:cs="Calibri"/>
                <w:color w:val="000000"/>
                <w:sz w:val="24"/>
                <w:szCs w:val="24"/>
                <w:lang w:eastAsia="pt-BR"/>
              </w:rPr>
              <w:t xml:space="preserve"> agradece</w:t>
            </w:r>
            <w:r>
              <w:rPr>
                <w:rFonts w:ascii="Calibri" w:eastAsia="Times New Roman" w:hAnsi="Calibri" w:cs="Calibri"/>
                <w:color w:val="000000"/>
                <w:sz w:val="24"/>
                <w:szCs w:val="24"/>
                <w:lang w:eastAsia="pt-BR"/>
              </w:rPr>
              <w:t>u</w:t>
            </w:r>
            <w:r w:rsidRPr="00CF0839">
              <w:rPr>
                <w:rFonts w:ascii="Calibri" w:eastAsia="Times New Roman" w:hAnsi="Calibri" w:cs="Calibri"/>
                <w:color w:val="000000"/>
                <w:sz w:val="24"/>
                <w:szCs w:val="24"/>
                <w:lang w:eastAsia="pt-BR"/>
              </w:rPr>
              <w:t xml:space="preserve"> a presença de todos e declar</w:t>
            </w:r>
            <w:r>
              <w:rPr>
                <w:rFonts w:ascii="Calibri" w:eastAsia="Times New Roman" w:hAnsi="Calibri" w:cs="Calibri"/>
                <w:color w:val="000000"/>
                <w:sz w:val="24"/>
                <w:szCs w:val="24"/>
                <w:lang w:eastAsia="pt-BR"/>
              </w:rPr>
              <w:t>ou</w:t>
            </w:r>
            <w:r w:rsidRPr="00CF0839">
              <w:rPr>
                <w:rFonts w:ascii="Calibri" w:eastAsia="Times New Roman" w:hAnsi="Calibri" w:cs="Calibri"/>
                <w:color w:val="000000"/>
                <w:sz w:val="24"/>
                <w:szCs w:val="24"/>
                <w:lang w:eastAsia="pt-BR"/>
              </w:rPr>
              <w:t xml:space="preserve"> encerrada a Sessão.</w:t>
            </w:r>
          </w:p>
          <w:p w14:paraId="39CB0D89" w14:textId="77777777" w:rsidR="00CF0839" w:rsidRPr="00CF0839" w:rsidRDefault="00CF0839" w:rsidP="00417957">
            <w:pPr>
              <w:spacing w:before="120" w:after="120" w:line="240" w:lineRule="auto"/>
              <w:ind w:left="120" w:right="120"/>
              <w:jc w:val="both"/>
              <w:rPr>
                <w:rFonts w:ascii="Calibri" w:eastAsia="Times New Roman" w:hAnsi="Calibri" w:cs="Calibri"/>
                <w:color w:val="000000"/>
                <w:sz w:val="24"/>
                <w:szCs w:val="24"/>
                <w:lang w:eastAsia="pt-BR"/>
              </w:rPr>
            </w:pPr>
            <w:r w:rsidRPr="00CF0839">
              <w:rPr>
                <w:rFonts w:ascii="Calibri" w:eastAsia="Times New Roman" w:hAnsi="Calibri" w:cs="Calibri"/>
                <w:color w:val="000000"/>
                <w:sz w:val="24"/>
                <w:szCs w:val="24"/>
                <w:lang w:eastAsia="pt-BR"/>
              </w:rPr>
              <w:t xml:space="preserve">A transcrição e a presente memória da reunião, que juntas constituem a Ata, foram aprovadas na 48ª Reunião Extraordinária do CNRH, em 16/09/2021 – </w:t>
            </w:r>
            <w:r w:rsidRPr="00CF0839">
              <w:rPr>
                <w:rFonts w:ascii="Calibri" w:eastAsia="Times New Roman" w:hAnsi="Calibri" w:cs="Calibri"/>
                <w:color w:val="FF0000"/>
                <w:sz w:val="24"/>
                <w:szCs w:val="24"/>
                <w:lang w:eastAsia="pt-BR"/>
              </w:rPr>
              <w:t>sem alterações.</w:t>
            </w:r>
          </w:p>
          <w:p w14:paraId="3DD305B4" w14:textId="77777777" w:rsidR="00901CB8" w:rsidRPr="0081513A" w:rsidRDefault="00CF0839" w:rsidP="00417957">
            <w:pPr>
              <w:spacing w:before="120" w:after="120" w:line="240" w:lineRule="auto"/>
              <w:ind w:left="120" w:right="120"/>
              <w:rPr>
                <w:rFonts w:ascii="Calibri" w:eastAsia="Times New Roman" w:hAnsi="Calibri" w:cs="Calibri"/>
                <w:color w:val="000000"/>
                <w:sz w:val="24"/>
                <w:szCs w:val="24"/>
                <w:lang w:eastAsia="pt-BR"/>
              </w:rPr>
            </w:pPr>
            <w:r w:rsidRPr="00CF0839">
              <w:rPr>
                <w:rFonts w:ascii="Calibri" w:eastAsia="Times New Roman" w:hAnsi="Calibri" w:cs="Calibri"/>
                <w:color w:val="000000"/>
                <w:sz w:val="24"/>
                <w:szCs w:val="24"/>
                <w:lang w:eastAsia="pt-BR"/>
              </w:rPr>
              <w:t>O vídeo da reunião está disponível em: https://drive.google.com/drive/folders/1HpiVEGhnRMG5QIH27HgAFkM0OtEJJ0kT?usp=sharing</w:t>
            </w:r>
            <w:r w:rsidR="00901CB8" w:rsidRPr="0081513A">
              <w:rPr>
                <w:rFonts w:ascii="Calibri" w:eastAsia="Times New Roman" w:hAnsi="Calibri" w:cs="Calibri"/>
                <w:color w:val="000000"/>
                <w:sz w:val="24"/>
                <w:szCs w:val="24"/>
                <w:lang w:eastAsia="pt-BR"/>
              </w:rPr>
              <w:t> </w:t>
            </w:r>
          </w:p>
          <w:p w14:paraId="638EA86C" w14:textId="77777777" w:rsidR="00901CB8" w:rsidRPr="0081513A" w:rsidRDefault="00901CB8" w:rsidP="00417957">
            <w:pPr>
              <w:spacing w:after="0" w:line="240" w:lineRule="auto"/>
              <w:ind w:left="120" w:right="120"/>
              <w:jc w:val="center"/>
              <w:rPr>
                <w:rFonts w:ascii="Calibri" w:eastAsia="Times New Roman" w:hAnsi="Calibri" w:cs="Calibri"/>
                <w:color w:val="000000"/>
                <w:sz w:val="24"/>
                <w:szCs w:val="24"/>
                <w:lang w:eastAsia="pt-BR"/>
              </w:rPr>
            </w:pPr>
          </w:p>
        </w:tc>
      </w:tr>
    </w:tbl>
    <w:p w14:paraId="1E7F3814" w14:textId="77777777" w:rsidR="00901CB8" w:rsidRDefault="00901CB8" w:rsidP="00901CB8"/>
    <w:p w14:paraId="1197142F" w14:textId="77777777" w:rsidR="00901CB8" w:rsidRDefault="00901CB8" w:rsidP="00901CB8"/>
    <w:p w14:paraId="6BEE1C66" w14:textId="77777777" w:rsidR="00901CB8" w:rsidRDefault="00901CB8"/>
    <w:sectPr w:rsidR="00901CB8" w:rsidSect="0081513A">
      <w:pgSz w:w="11906" w:h="16838"/>
      <w:pgMar w:top="1417" w:right="1701"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28EA"/>
    <w:multiLevelType w:val="multilevel"/>
    <w:tmpl w:val="BA3AF29C"/>
    <w:lvl w:ilvl="0">
      <w:start w:val="1"/>
      <w:numFmt w:val="decimal"/>
      <w:lvlText w:val="%1."/>
      <w:lvlJc w:val="left"/>
      <w:pPr>
        <w:ind w:left="780" w:hanging="360"/>
      </w:pPr>
      <w:rPr>
        <w:color w:val="auto"/>
      </w:rPr>
    </w:lvl>
    <w:lvl w:ilvl="1">
      <w:start w:val="1"/>
      <w:numFmt w:val="decimal"/>
      <w:isLgl/>
      <w:lvlText w:val="%1.%2."/>
      <w:lvlJc w:val="left"/>
      <w:pPr>
        <w:ind w:left="1003" w:hanging="435"/>
      </w:pPr>
      <w:rPr>
        <w:rFonts w:hint="default"/>
        <w:b w:val="0"/>
        <w:color w:val="auto"/>
      </w:rPr>
    </w:lvl>
    <w:lvl w:ilvl="2">
      <w:start w:val="1"/>
      <w:numFmt w:val="decimal"/>
      <w:isLgl/>
      <w:lvlText w:val="%1.%2.%3."/>
      <w:lvlJc w:val="left"/>
      <w:pPr>
        <w:ind w:left="1140" w:hanging="720"/>
      </w:pPr>
      <w:rPr>
        <w:rFonts w:hint="default"/>
        <w:b/>
      </w:rPr>
    </w:lvl>
    <w:lvl w:ilvl="3">
      <w:start w:val="1"/>
      <w:numFmt w:val="decimal"/>
      <w:isLgl/>
      <w:lvlText w:val="%1.%2.%3.%4."/>
      <w:lvlJc w:val="left"/>
      <w:pPr>
        <w:ind w:left="1140" w:hanging="72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500" w:hanging="108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222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CB8"/>
    <w:rsid w:val="000E05FE"/>
    <w:rsid w:val="001438C9"/>
    <w:rsid w:val="001D2BA8"/>
    <w:rsid w:val="001F3A9E"/>
    <w:rsid w:val="00417957"/>
    <w:rsid w:val="00626152"/>
    <w:rsid w:val="00901CB8"/>
    <w:rsid w:val="00C52818"/>
    <w:rsid w:val="00C959A5"/>
    <w:rsid w:val="00CF0839"/>
    <w:rsid w:val="00F4463B"/>
    <w:rsid w:val="00F52AA4"/>
    <w:rsid w:val="00FD3744"/>
    <w:rsid w:val="00FE7F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5AF0"/>
  <w15:chartTrackingRefBased/>
  <w15:docId w15:val="{F2143E72-D6CB-4991-92EA-C452F342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CB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01CB8"/>
    <w:pPr>
      <w:widowControl w:val="0"/>
      <w:suppressAutoHyphens/>
      <w:spacing w:after="0" w:line="240" w:lineRule="auto"/>
      <w:ind w:left="720"/>
      <w:contextualSpacing/>
    </w:pPr>
    <w:rPr>
      <w:rFonts w:ascii="Times New Roman" w:eastAsia="Lucida Sans Unicode" w:hAnsi="Times New Roman" w:cs="Tahoma"/>
      <w:color w:val="000000"/>
      <w:sz w:val="24"/>
      <w:szCs w:val="24"/>
      <w:lang w:val="en-US" w:eastAsia="zh-CN" w:bidi="en-US"/>
    </w:rPr>
  </w:style>
  <w:style w:type="character" w:styleId="Hyperlink">
    <w:name w:val="Hyperlink"/>
    <w:basedOn w:val="Fontepargpadro"/>
    <w:uiPriority w:val="99"/>
    <w:unhideWhenUsed/>
    <w:rsid w:val="00901C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464506">
      <w:bodyDiv w:val="1"/>
      <w:marLeft w:val="0"/>
      <w:marRight w:val="0"/>
      <w:marTop w:val="0"/>
      <w:marBottom w:val="0"/>
      <w:divBdr>
        <w:top w:val="none" w:sz="0" w:space="0" w:color="auto"/>
        <w:left w:val="none" w:sz="0" w:space="0" w:color="auto"/>
        <w:bottom w:val="none" w:sz="0" w:space="0" w:color="auto"/>
        <w:right w:val="none" w:sz="0" w:space="0" w:color="auto"/>
      </w:divBdr>
    </w:div>
    <w:div w:id="82551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1829</Words>
  <Characters>9878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Eduarda Ramos Figueiredo</dc:creator>
  <cp:keywords/>
  <dc:description/>
  <cp:lastModifiedBy>Roseli dos Santos Souza</cp:lastModifiedBy>
  <cp:revision>8</cp:revision>
  <dcterms:created xsi:type="dcterms:W3CDTF">2021-09-01T19:46:00Z</dcterms:created>
  <dcterms:modified xsi:type="dcterms:W3CDTF">2021-09-02T19:52:00Z</dcterms:modified>
</cp:coreProperties>
</file>